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DA" w:rsidRDefault="00545BDA" w:rsidP="00545BDA">
      <w:pPr>
        <w:pStyle w:val="berschrift1"/>
      </w:pPr>
      <w:bookmarkStart w:id="0" w:name="_Toc151644990"/>
      <w:bookmarkStart w:id="1" w:name="_Toc151039765"/>
      <w:bookmarkStart w:id="2" w:name="_Ref139533513"/>
      <w:bookmarkStart w:id="3" w:name="_GoBack"/>
      <w:bookmarkEnd w:id="3"/>
    </w:p>
    <w:p w:rsidR="00502E66" w:rsidRPr="00545BDA" w:rsidRDefault="00502E66" w:rsidP="00545BDA">
      <w:pPr>
        <w:pStyle w:val="berschrift1"/>
      </w:pPr>
      <w:r w:rsidRPr="00545BDA">
        <w:t>Vorlage für Meldung eines Hinweises</w:t>
      </w:r>
      <w:bookmarkEnd w:id="0"/>
      <w:bookmarkEnd w:id="1"/>
      <w:bookmarkEnd w:id="2"/>
    </w:p>
    <w:p w:rsidR="00502E66" w:rsidRDefault="00502E66" w:rsidP="00502E66">
      <w:pPr>
        <w:pStyle w:val="Textkrper3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Hinweise sollten von einer möglichst vollständigen Schilderung des beobachteten Sachverhaltes und, soweit vorhanden, geeigneten Dokumenten begleitet werden. </w:t>
      </w:r>
    </w:p>
    <w:p w:rsidR="00502E66" w:rsidRDefault="00502E66" w:rsidP="00502E66">
      <w:pPr>
        <w:pStyle w:val="Textkrper3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unvollständige Schilderung kann „falsch“ bewertet werden, weshalb auch der Hinweisgeber auf eine möglichst vollständige Darstellung seiner Erkenntnisse Wert legen sollte. </w:t>
      </w:r>
    </w:p>
    <w:p w:rsidR="00502E66" w:rsidRDefault="00502E66" w:rsidP="00502E66">
      <w:pPr>
        <w:pStyle w:val="Textkrper3"/>
        <w:spacing w:before="120"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mithellemGitternetz1"/>
        <w:tblW w:w="9918" w:type="dxa"/>
        <w:tblInd w:w="0" w:type="dxa"/>
        <w:tblLook w:val="0480" w:firstRow="0" w:lastRow="0" w:firstColumn="1" w:lastColumn="0" w:noHBand="0" w:noVBand="1"/>
      </w:tblPr>
      <w:tblGrid>
        <w:gridCol w:w="4390"/>
        <w:gridCol w:w="5528"/>
      </w:tblGrid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P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de-DE" w:eastAsia="de-DE"/>
              </w:rPr>
            </w:pPr>
            <w:r w:rsidRPr="00502E66">
              <w:rPr>
                <w:rFonts w:ascii="Arial" w:hAnsi="Arial" w:cs="Arial"/>
                <w:i/>
                <w:iCs/>
                <w:sz w:val="20"/>
                <w:szCs w:val="20"/>
                <w:lang w:val="de-DE" w:eastAsia="de-DE"/>
              </w:rPr>
              <w:t>Name und Nachname des Hinweisgebers (fakultativ)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P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Abteilung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fakultativ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Telefonnummer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fakultativ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P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de-DE" w:eastAsia="de-DE"/>
              </w:rPr>
            </w:pPr>
            <w:r w:rsidRPr="00502E66">
              <w:rPr>
                <w:rFonts w:ascii="Arial" w:hAnsi="Arial" w:cs="Arial"/>
                <w:i/>
                <w:iCs/>
                <w:sz w:val="20"/>
                <w:szCs w:val="20"/>
                <w:lang w:val="de-DE" w:eastAsia="de-DE"/>
              </w:rPr>
              <w:t>Zeitpunkt/Zeitrahmen, in dem sicher der Sachverhalt zugetragen hat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P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P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de-DE" w:eastAsia="de-DE"/>
              </w:rPr>
            </w:pPr>
            <w:r w:rsidRPr="00502E66">
              <w:rPr>
                <w:rFonts w:ascii="Arial" w:hAnsi="Arial" w:cs="Arial"/>
                <w:i/>
                <w:iCs/>
                <w:sz w:val="20"/>
                <w:szCs w:val="20"/>
                <w:lang w:val="de-DE" w:eastAsia="de-DE"/>
              </w:rPr>
              <w:t>Ort, an welchem sich der Sachverhalt zugetragen hat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P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Schilderung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des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Sachverhalts</w:t>
            </w:r>
            <w:proofErr w:type="spellEnd"/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Anfrage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für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persönliches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Treffen</w:t>
            </w:r>
            <w:proofErr w:type="spellEnd"/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Handelnde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Personen</w:t>
            </w:r>
            <w:proofErr w:type="spellEnd"/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Etwaige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Mittäter</w:t>
            </w:r>
            <w:proofErr w:type="spellEnd"/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Andere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Informationen</w:t>
            </w:r>
            <w:proofErr w:type="spellEnd"/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Anlagen</w:t>
            </w:r>
            <w:proofErr w:type="spellEnd"/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 w:rsidR="00502E66" w:rsidTr="00502E66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02E66" w:rsidRDefault="00502E6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Erklärung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zum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>eigenen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de-DE"/>
              </w:rPr>
              <w:t xml:space="preserve"> Interesse</w:t>
            </w:r>
          </w:p>
        </w:tc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02E66" w:rsidRPr="00502E66" w:rsidRDefault="00502E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502E66">
              <w:rPr>
                <w:rFonts w:ascii="Arial" w:hAnsi="Arial" w:cs="Arial"/>
                <w:sz w:val="20"/>
                <w:szCs w:val="20"/>
                <w:lang w:val="de-DE" w:eastAsia="de-DE"/>
              </w:rPr>
              <w:t>Der/die Unterfertigte erklärt, dass er/sie kein eigenständiges Interesse an der Meldung hat.</w:t>
            </w:r>
          </w:p>
        </w:tc>
      </w:tr>
    </w:tbl>
    <w:p w:rsidR="00F02794" w:rsidRDefault="00F02794"/>
    <w:sectPr w:rsidR="00F0279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BDA" w:rsidRDefault="00545BDA" w:rsidP="00545BDA">
      <w:pPr>
        <w:spacing w:after="0" w:line="240" w:lineRule="auto"/>
      </w:pPr>
      <w:r>
        <w:separator/>
      </w:r>
    </w:p>
  </w:endnote>
  <w:endnote w:type="continuationSeparator" w:id="0">
    <w:p w:rsidR="00545BDA" w:rsidRDefault="00545BDA" w:rsidP="0054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BDA" w:rsidRDefault="00545BDA" w:rsidP="00545BDA">
      <w:pPr>
        <w:spacing w:after="0" w:line="240" w:lineRule="auto"/>
      </w:pPr>
      <w:r>
        <w:separator/>
      </w:r>
    </w:p>
  </w:footnote>
  <w:footnote w:type="continuationSeparator" w:id="0">
    <w:p w:rsidR="00545BDA" w:rsidRDefault="00545BDA" w:rsidP="0054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BDA" w:rsidRDefault="00545BDA">
    <w:pPr>
      <w:pStyle w:val="Kopfzeile"/>
    </w:pPr>
    <w:r>
      <w:rPr>
        <w:noProof/>
      </w:rPr>
      <w:drawing>
        <wp:inline distT="0" distB="0" distL="0" distR="0" wp14:anchorId="0C25170E" wp14:editId="37AABC8D">
          <wp:extent cx="3036570" cy="532765"/>
          <wp:effectExtent l="0" t="0" r="0" b="635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657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66"/>
    <w:rsid w:val="00502E66"/>
    <w:rsid w:val="00545BDA"/>
    <w:rsid w:val="00F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0B20"/>
  <w15:chartTrackingRefBased/>
  <w15:docId w15:val="{29677448-B649-47DC-885E-8EE789D0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2E66"/>
    <w:pPr>
      <w:spacing w:after="200" w:line="276" w:lineRule="auto"/>
    </w:pPr>
  </w:style>
  <w:style w:type="paragraph" w:styleId="berschrift1">
    <w:name w:val="heading 1"/>
    <w:aliases w:val="RK - Überschrift 1"/>
    <w:basedOn w:val="Standard"/>
    <w:next w:val="Standard"/>
    <w:link w:val="berschrift1Zchn1"/>
    <w:autoRedefine/>
    <w:uiPriority w:val="9"/>
    <w:qFormat/>
    <w:rsid w:val="00545BDA"/>
    <w:pPr>
      <w:keepNext/>
      <w:keepLines/>
      <w:spacing w:before="240" w:after="240"/>
      <w:outlineLvl w:val="0"/>
    </w:pPr>
    <w:rPr>
      <w:rFonts w:ascii="Arial" w:eastAsiaTheme="majorEastAsia" w:hAnsi="Arial" w:cs="Arial"/>
      <w:b/>
      <w:i/>
      <w:color w:val="006600"/>
      <w:sz w:val="28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rsid w:val="0050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1">
    <w:name w:val="Überschrift 1 Zchn1"/>
    <w:aliases w:val="RK - Überschrift 1 Zchn"/>
    <w:basedOn w:val="Absatz-Standardschriftart"/>
    <w:link w:val="berschrift1"/>
    <w:uiPriority w:val="9"/>
    <w:locked/>
    <w:rsid w:val="00545BDA"/>
    <w:rPr>
      <w:rFonts w:ascii="Arial" w:eastAsiaTheme="majorEastAsia" w:hAnsi="Arial" w:cs="Arial"/>
      <w:b/>
      <w:i/>
      <w:color w:val="006600"/>
      <w:sz w:val="28"/>
      <w:szCs w:val="32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02E6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02E66"/>
    <w:rPr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rsid w:val="00502E66"/>
    <w:pPr>
      <w:spacing w:after="0" w:line="240" w:lineRule="auto"/>
    </w:pPr>
    <w:rPr>
      <w:rFonts w:ascii="Verdana" w:hAnsi="Verdana"/>
      <w:lang w:val="it-IT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5BDA"/>
  </w:style>
  <w:style w:type="paragraph" w:styleId="Fuzeile">
    <w:name w:val="footer"/>
    <w:basedOn w:val="Standard"/>
    <w:link w:val="FuzeileZchn"/>
    <w:uiPriority w:val="99"/>
    <w:unhideWhenUsed/>
    <w:rsid w:val="0054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Avanzini</dc:creator>
  <cp:keywords/>
  <dc:description/>
  <cp:lastModifiedBy>Claudia Avanzini</cp:lastModifiedBy>
  <cp:revision>2</cp:revision>
  <dcterms:created xsi:type="dcterms:W3CDTF">2023-12-05T10:00:00Z</dcterms:created>
  <dcterms:modified xsi:type="dcterms:W3CDTF">2023-12-14T14:21:00Z</dcterms:modified>
</cp:coreProperties>
</file>