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29" w:rsidRPr="00F04DB7" w:rsidRDefault="00B92229" w:rsidP="00AA28AF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F04DB7">
        <w:rPr>
          <w:rFonts w:ascii="Arial" w:hAnsi="Arial" w:cs="Arial"/>
          <w:b/>
          <w:sz w:val="36"/>
          <w:szCs w:val="36"/>
          <w:lang w:val="it-IT"/>
        </w:rPr>
        <w:t>Informazioni al pubblico</w:t>
      </w:r>
    </w:p>
    <w:p w:rsidR="00AA28AF" w:rsidRPr="00F04DB7" w:rsidRDefault="00AA28AF" w:rsidP="00AA28AF">
      <w:pPr>
        <w:spacing w:after="0"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AA28AF" w:rsidRPr="00F04DB7" w:rsidRDefault="00AA28AF" w:rsidP="00AA28AF">
      <w:pPr>
        <w:spacing w:after="0"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AA28AF" w:rsidRPr="00F04DB7" w:rsidRDefault="00AA28AF" w:rsidP="00AA28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F04DB7">
        <w:rPr>
          <w:rFonts w:ascii="Arial" w:hAnsi="Arial" w:cs="Arial"/>
          <w:b/>
          <w:sz w:val="24"/>
          <w:szCs w:val="24"/>
          <w:lang w:val="it-IT"/>
        </w:rPr>
        <w:t xml:space="preserve">1) </w:t>
      </w:r>
      <w:r w:rsidR="00B92229" w:rsidRPr="00F04DB7">
        <w:rPr>
          <w:rFonts w:ascii="Arial" w:hAnsi="Arial" w:cs="Arial"/>
          <w:b/>
          <w:sz w:val="24"/>
          <w:szCs w:val="24"/>
          <w:lang w:val="it-IT"/>
        </w:rPr>
        <w:t>Sistema di amministrazione adottato</w:t>
      </w:r>
      <w:r w:rsidR="004F4CD0" w:rsidRPr="00F04DB7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AA28AF" w:rsidRDefault="00B92229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F04DB7">
        <w:rPr>
          <w:rFonts w:ascii="Arial" w:hAnsi="Arial" w:cs="Arial"/>
          <w:sz w:val="20"/>
          <w:szCs w:val="20"/>
          <w:lang w:val="it-IT"/>
        </w:rPr>
        <w:t>Sistema tradizionale con gli organi seguenti: Assemblea generale, Consiglio di Amministrazione, Collegio Sindacale</w:t>
      </w:r>
      <w:proofErr w:type="gramEnd"/>
      <w:r w:rsidRPr="00F04DB7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AC2E3A" w:rsidRPr="00F04DB7" w:rsidRDefault="00AC2E3A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A28AF" w:rsidRPr="00F04DB7" w:rsidRDefault="00AA28AF" w:rsidP="00AA28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F04DB7">
        <w:rPr>
          <w:rFonts w:ascii="Arial" w:hAnsi="Arial" w:cs="Arial"/>
          <w:b/>
          <w:sz w:val="24"/>
          <w:szCs w:val="24"/>
          <w:lang w:val="it-IT"/>
        </w:rPr>
        <w:t>2)</w:t>
      </w:r>
      <w:r w:rsidR="00B92229" w:rsidRPr="00F04DB7">
        <w:rPr>
          <w:rFonts w:ascii="Arial" w:hAnsi="Arial" w:cs="Arial"/>
          <w:b/>
          <w:sz w:val="24"/>
          <w:szCs w:val="24"/>
          <w:lang w:val="it-IT"/>
        </w:rPr>
        <w:t xml:space="preserve"> Categoria</w:t>
      </w:r>
    </w:p>
    <w:p w:rsidR="00AA28AF" w:rsidRDefault="00B92229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04DB7">
        <w:rPr>
          <w:rFonts w:ascii="Arial" w:hAnsi="Arial" w:cs="Arial"/>
          <w:sz w:val="20"/>
          <w:szCs w:val="20"/>
          <w:lang w:val="it-IT"/>
        </w:rPr>
        <w:t xml:space="preserve">La Cassa </w:t>
      </w:r>
      <w:proofErr w:type="spellStart"/>
      <w:r w:rsidRPr="00F04DB7">
        <w:rPr>
          <w:rFonts w:ascii="Arial" w:hAnsi="Arial" w:cs="Arial"/>
          <w:sz w:val="20"/>
          <w:szCs w:val="20"/>
          <w:lang w:val="it-IT"/>
        </w:rPr>
        <w:t>Raiffeisen</w:t>
      </w:r>
      <w:proofErr w:type="spellEnd"/>
      <w:r w:rsidRPr="00F04DB7">
        <w:rPr>
          <w:rFonts w:ascii="Arial" w:hAnsi="Arial" w:cs="Arial"/>
          <w:sz w:val="20"/>
          <w:szCs w:val="20"/>
          <w:lang w:val="it-IT"/>
        </w:rPr>
        <w:t xml:space="preserve"> </w:t>
      </w:r>
      <w:r w:rsidR="00C63D73">
        <w:rPr>
          <w:rFonts w:ascii="Arial" w:hAnsi="Arial" w:cs="Arial"/>
          <w:sz w:val="20"/>
          <w:szCs w:val="20"/>
          <w:lang w:val="it-IT"/>
        </w:rPr>
        <w:t>Laces Soc.coop</w:t>
      </w:r>
      <w:proofErr w:type="gramStart"/>
      <w:r w:rsidR="00C63D73">
        <w:rPr>
          <w:rFonts w:ascii="Arial" w:hAnsi="Arial" w:cs="Arial"/>
          <w:sz w:val="20"/>
          <w:szCs w:val="20"/>
          <w:lang w:val="it-IT"/>
        </w:rPr>
        <w:t>.</w:t>
      </w:r>
      <w:r w:rsidR="00AC2E3A">
        <w:rPr>
          <w:rFonts w:ascii="Arial" w:hAnsi="Arial" w:cs="Arial"/>
          <w:sz w:val="20"/>
          <w:szCs w:val="20"/>
          <w:lang w:val="it-IT"/>
        </w:rPr>
        <w:t>,</w:t>
      </w:r>
      <w:proofErr w:type="gramEnd"/>
      <w:r w:rsidRPr="00F04DB7">
        <w:rPr>
          <w:rFonts w:ascii="Arial" w:hAnsi="Arial" w:cs="Arial"/>
          <w:sz w:val="20"/>
          <w:szCs w:val="20"/>
          <w:lang w:val="it-IT"/>
        </w:rPr>
        <w:t xml:space="preserve"> in base alle disposizioni di vigilanza</w:t>
      </w:r>
      <w:r w:rsidR="00AC2E3A">
        <w:rPr>
          <w:rFonts w:ascii="Arial" w:hAnsi="Arial" w:cs="Arial"/>
          <w:sz w:val="20"/>
          <w:szCs w:val="20"/>
          <w:lang w:val="it-IT"/>
        </w:rPr>
        <w:t>,</w:t>
      </w:r>
      <w:r w:rsidRPr="00F04DB7">
        <w:rPr>
          <w:rFonts w:ascii="Arial" w:hAnsi="Arial" w:cs="Arial"/>
          <w:sz w:val="20"/>
          <w:szCs w:val="20"/>
          <w:lang w:val="it-IT"/>
        </w:rPr>
        <w:t xml:space="preserve"> è collocata nella categoria delle banche „piccole“, in quanto l’attivo è inferiore a 3,5 miliardi di euro. </w:t>
      </w:r>
    </w:p>
    <w:p w:rsidR="00AC2E3A" w:rsidRPr="00F04DB7" w:rsidRDefault="00AC2E3A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A28AF" w:rsidRPr="00F04DB7" w:rsidRDefault="00AA28AF" w:rsidP="00AA28A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F04DB7">
        <w:rPr>
          <w:rFonts w:ascii="Arial" w:hAnsi="Arial" w:cs="Arial"/>
          <w:b/>
          <w:sz w:val="24"/>
          <w:szCs w:val="24"/>
          <w:lang w:val="it-IT"/>
        </w:rPr>
        <w:t xml:space="preserve">3) </w:t>
      </w:r>
      <w:r w:rsidR="00B92229" w:rsidRPr="00F04DB7">
        <w:rPr>
          <w:rFonts w:ascii="Arial" w:hAnsi="Arial" w:cs="Arial"/>
          <w:b/>
          <w:sz w:val="24"/>
          <w:szCs w:val="24"/>
          <w:lang w:val="it-IT"/>
        </w:rPr>
        <w:t xml:space="preserve">Informazioni </w:t>
      </w:r>
      <w:proofErr w:type="gramStart"/>
      <w:r w:rsidR="00B92229" w:rsidRPr="00F04DB7">
        <w:rPr>
          <w:rFonts w:ascii="Arial" w:hAnsi="Arial" w:cs="Arial"/>
          <w:b/>
          <w:sz w:val="24"/>
          <w:szCs w:val="24"/>
          <w:lang w:val="it-IT"/>
        </w:rPr>
        <w:t>relative alla</w:t>
      </w:r>
      <w:proofErr w:type="gramEnd"/>
      <w:r w:rsidR="00B92229" w:rsidRPr="00F04DB7">
        <w:rPr>
          <w:rFonts w:ascii="Arial" w:hAnsi="Arial" w:cs="Arial"/>
          <w:b/>
          <w:sz w:val="24"/>
          <w:szCs w:val="24"/>
          <w:lang w:val="it-IT"/>
        </w:rPr>
        <w:t xml:space="preserve"> composizione degli organi collegiali </w:t>
      </w:r>
    </w:p>
    <w:p w:rsidR="00AA28AF" w:rsidRPr="00F04DB7" w:rsidRDefault="00B92229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F04DB7">
        <w:rPr>
          <w:rFonts w:ascii="Arial" w:hAnsi="Arial" w:cs="Arial"/>
          <w:sz w:val="20"/>
          <w:szCs w:val="20"/>
          <w:u w:val="single"/>
          <w:lang w:val="it-IT"/>
        </w:rPr>
        <w:t xml:space="preserve">Numero membri Consiglio di Amministrazione: </w:t>
      </w:r>
    </w:p>
    <w:p w:rsidR="00AA28AF" w:rsidRPr="00F04DB7" w:rsidRDefault="00B92229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04DB7">
        <w:rPr>
          <w:rFonts w:ascii="Arial" w:hAnsi="Arial" w:cs="Arial"/>
          <w:sz w:val="20"/>
          <w:szCs w:val="20"/>
          <w:lang w:val="it-IT"/>
        </w:rPr>
        <w:t xml:space="preserve">Il Consiglio di Amministrazione è composto di </w:t>
      </w:r>
      <w:proofErr w:type="gramStart"/>
      <w:r w:rsidR="009C1A6D">
        <w:rPr>
          <w:rFonts w:ascii="Arial" w:hAnsi="Arial" w:cs="Arial"/>
          <w:sz w:val="20"/>
          <w:szCs w:val="20"/>
          <w:lang w:val="it-IT"/>
        </w:rPr>
        <w:t>7</w:t>
      </w:r>
      <w:proofErr w:type="gramEnd"/>
      <w:r w:rsidR="009C1A6D">
        <w:rPr>
          <w:rFonts w:ascii="Arial" w:hAnsi="Arial" w:cs="Arial"/>
          <w:sz w:val="20"/>
          <w:szCs w:val="20"/>
          <w:lang w:val="it-IT"/>
        </w:rPr>
        <w:t xml:space="preserve"> c</w:t>
      </w:r>
      <w:r w:rsidRPr="00F04DB7">
        <w:rPr>
          <w:rFonts w:ascii="Arial" w:hAnsi="Arial" w:cs="Arial"/>
          <w:sz w:val="20"/>
          <w:szCs w:val="20"/>
          <w:lang w:val="it-IT"/>
        </w:rPr>
        <w:t>onsiglieri.</w:t>
      </w:r>
    </w:p>
    <w:tbl>
      <w:tblPr>
        <w:tblStyle w:val="Tabellenraster"/>
        <w:tblW w:w="9355" w:type="dxa"/>
        <w:jc w:val="center"/>
        <w:tblInd w:w="851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701"/>
        <w:gridCol w:w="1561"/>
        <w:gridCol w:w="1841"/>
      </w:tblGrid>
      <w:tr w:rsidR="00AA28AF" w:rsidRPr="00364FA1" w:rsidTr="0078118F">
        <w:trPr>
          <w:trHeight w:val="524"/>
          <w:jc w:val="center"/>
        </w:trPr>
        <w:tc>
          <w:tcPr>
            <w:tcW w:w="850" w:type="dxa"/>
            <w:vMerge w:val="restart"/>
            <w:vAlign w:val="center"/>
          </w:tcPr>
          <w:p w:rsidR="00AA28AF" w:rsidRPr="00F04DB7" w:rsidRDefault="00B92229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proofErr w:type="gramStart"/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n.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AA28AF" w:rsidRPr="00F04DB7" w:rsidRDefault="00B92229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Sesso (m/f)</w:t>
            </w:r>
          </w:p>
        </w:tc>
        <w:tc>
          <w:tcPr>
            <w:tcW w:w="1701" w:type="dxa"/>
            <w:vMerge w:val="restart"/>
            <w:vAlign w:val="center"/>
          </w:tcPr>
          <w:p w:rsidR="00AA28AF" w:rsidRDefault="00B92229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Età</w:t>
            </w:r>
          </w:p>
          <w:p w:rsidR="00C63D73" w:rsidRPr="00F04DB7" w:rsidRDefault="00C63D73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it-IT"/>
              </w:rPr>
              <w:t>(anni)</w:t>
            </w:r>
          </w:p>
        </w:tc>
        <w:tc>
          <w:tcPr>
            <w:tcW w:w="1701" w:type="dxa"/>
            <w:vMerge w:val="restart"/>
            <w:vAlign w:val="center"/>
          </w:tcPr>
          <w:p w:rsidR="00AA28AF" w:rsidRPr="00F04DB7" w:rsidRDefault="00994AD1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Durata di permanenza in carica</w:t>
            </w:r>
          </w:p>
          <w:p w:rsidR="00994AD1" w:rsidRPr="00F04DB7" w:rsidRDefault="00994AD1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(Anni)</w:t>
            </w:r>
          </w:p>
        </w:tc>
        <w:tc>
          <w:tcPr>
            <w:tcW w:w="3402" w:type="dxa"/>
            <w:gridSpan w:val="2"/>
            <w:vAlign w:val="center"/>
          </w:tcPr>
          <w:p w:rsidR="0078118F" w:rsidRPr="00F04DB7" w:rsidRDefault="0078118F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 xml:space="preserve">Incarichi detenuti </w:t>
            </w:r>
            <w:proofErr w:type="gramStart"/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in</w:t>
            </w:r>
            <w:proofErr w:type="gramEnd"/>
          </w:p>
          <w:p w:rsidR="00AA28AF" w:rsidRPr="00F04DB7" w:rsidRDefault="0078118F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proofErr w:type="gramStart"/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altre</w:t>
            </w:r>
            <w:proofErr w:type="gramEnd"/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 xml:space="preserve"> società o enti</w:t>
            </w:r>
          </w:p>
        </w:tc>
      </w:tr>
      <w:tr w:rsidR="00AA28AF" w:rsidRPr="00F04DB7" w:rsidTr="00C63D73">
        <w:trPr>
          <w:jc w:val="center"/>
        </w:trPr>
        <w:tc>
          <w:tcPr>
            <w:tcW w:w="850" w:type="dxa"/>
            <w:vMerge/>
            <w:vAlign w:val="center"/>
          </w:tcPr>
          <w:p w:rsidR="00AA28AF" w:rsidRPr="00F04DB7" w:rsidRDefault="00AA28AF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  <w:tc>
          <w:tcPr>
            <w:tcW w:w="1701" w:type="dxa"/>
            <w:vMerge/>
          </w:tcPr>
          <w:p w:rsidR="00AA28AF" w:rsidRPr="00F04DB7" w:rsidRDefault="00AA28AF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  <w:tc>
          <w:tcPr>
            <w:tcW w:w="1701" w:type="dxa"/>
            <w:vMerge/>
          </w:tcPr>
          <w:p w:rsidR="00AA28AF" w:rsidRPr="00F04DB7" w:rsidRDefault="00AA28AF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  <w:tc>
          <w:tcPr>
            <w:tcW w:w="1701" w:type="dxa"/>
            <w:vMerge/>
          </w:tcPr>
          <w:p w:rsidR="00AA28AF" w:rsidRPr="00F04DB7" w:rsidRDefault="00AA28AF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  <w:tc>
          <w:tcPr>
            <w:tcW w:w="1561" w:type="dxa"/>
            <w:vAlign w:val="center"/>
          </w:tcPr>
          <w:p w:rsidR="00AA28AF" w:rsidRPr="00F04DB7" w:rsidRDefault="00994AD1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proofErr w:type="gramStart"/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n.</w:t>
            </w:r>
            <w:proofErr w:type="gramEnd"/>
          </w:p>
        </w:tc>
        <w:tc>
          <w:tcPr>
            <w:tcW w:w="1841" w:type="dxa"/>
            <w:vAlign w:val="center"/>
          </w:tcPr>
          <w:p w:rsidR="00AA28AF" w:rsidRPr="00F04DB7" w:rsidRDefault="0078118F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proofErr w:type="gramStart"/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tipo</w:t>
            </w:r>
            <w:proofErr w:type="gramEnd"/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 xml:space="preserve"> di </w:t>
            </w:r>
            <w:r w:rsidR="00994AD1"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incarico</w:t>
            </w:r>
          </w:p>
        </w:tc>
      </w:tr>
      <w:tr w:rsidR="00364FA1" w:rsidRPr="00F04DB7" w:rsidTr="00D0096D">
        <w:trPr>
          <w:jc w:val="center"/>
        </w:trPr>
        <w:tc>
          <w:tcPr>
            <w:tcW w:w="850" w:type="dxa"/>
            <w:vAlign w:val="center"/>
          </w:tcPr>
          <w:p w:rsidR="00364FA1" w:rsidRPr="00DB5CA1" w:rsidRDefault="00364FA1" w:rsidP="008A4827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B5CA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8A4827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70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14</w:t>
            </w:r>
          </w:p>
        </w:tc>
        <w:tc>
          <w:tcPr>
            <w:tcW w:w="156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1841" w:type="dxa"/>
          </w:tcPr>
          <w:p w:rsidR="00364FA1" w:rsidRPr="00F04DB7" w:rsidRDefault="00364FA1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</w:tr>
      <w:tr w:rsidR="00364FA1" w:rsidRPr="00F04DB7" w:rsidTr="00D0096D">
        <w:trPr>
          <w:jc w:val="center"/>
        </w:trPr>
        <w:tc>
          <w:tcPr>
            <w:tcW w:w="850" w:type="dxa"/>
            <w:vAlign w:val="center"/>
          </w:tcPr>
          <w:p w:rsidR="00364FA1" w:rsidRPr="00DB5CA1" w:rsidRDefault="00364FA1" w:rsidP="008A4827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B5CA1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8A4827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39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8</w:t>
            </w:r>
          </w:p>
        </w:tc>
        <w:tc>
          <w:tcPr>
            <w:tcW w:w="156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1841" w:type="dxa"/>
          </w:tcPr>
          <w:p w:rsidR="00364FA1" w:rsidRPr="00F04DB7" w:rsidRDefault="00364FA1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</w:tr>
      <w:tr w:rsidR="00364FA1" w:rsidRPr="00F04DB7" w:rsidTr="00D0096D">
        <w:trPr>
          <w:jc w:val="center"/>
        </w:trPr>
        <w:tc>
          <w:tcPr>
            <w:tcW w:w="850" w:type="dxa"/>
            <w:vAlign w:val="center"/>
          </w:tcPr>
          <w:p w:rsidR="00364FA1" w:rsidRPr="00DB5CA1" w:rsidRDefault="00364FA1" w:rsidP="008A4827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B5CA1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8A4827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63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21</w:t>
            </w:r>
          </w:p>
        </w:tc>
        <w:tc>
          <w:tcPr>
            <w:tcW w:w="156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1841" w:type="dxa"/>
          </w:tcPr>
          <w:p w:rsidR="00364FA1" w:rsidRPr="00F04DB7" w:rsidRDefault="00364FA1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</w:tr>
      <w:tr w:rsidR="00364FA1" w:rsidRPr="00F04DB7" w:rsidTr="00D0096D">
        <w:trPr>
          <w:jc w:val="center"/>
        </w:trPr>
        <w:tc>
          <w:tcPr>
            <w:tcW w:w="850" w:type="dxa"/>
            <w:vAlign w:val="center"/>
          </w:tcPr>
          <w:p w:rsidR="00364FA1" w:rsidRPr="00DB5CA1" w:rsidRDefault="00364FA1" w:rsidP="008A4827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B5CA1"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8A4827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47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156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1841" w:type="dxa"/>
          </w:tcPr>
          <w:p w:rsidR="00364FA1" w:rsidRPr="00F04DB7" w:rsidRDefault="00364FA1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</w:tr>
      <w:tr w:rsidR="00364FA1" w:rsidRPr="00F04DB7" w:rsidTr="00D0096D">
        <w:trPr>
          <w:jc w:val="center"/>
        </w:trPr>
        <w:tc>
          <w:tcPr>
            <w:tcW w:w="850" w:type="dxa"/>
            <w:vAlign w:val="center"/>
          </w:tcPr>
          <w:p w:rsidR="00364FA1" w:rsidRPr="00DB5CA1" w:rsidRDefault="00364FA1" w:rsidP="008A4827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B5CA1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8A4827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55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156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1841" w:type="dxa"/>
          </w:tcPr>
          <w:p w:rsidR="00364FA1" w:rsidRPr="00F04DB7" w:rsidRDefault="00364FA1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</w:tr>
      <w:tr w:rsidR="00364FA1" w:rsidRPr="00F04DB7" w:rsidTr="00D0096D">
        <w:trPr>
          <w:jc w:val="center"/>
        </w:trPr>
        <w:tc>
          <w:tcPr>
            <w:tcW w:w="850" w:type="dxa"/>
            <w:vAlign w:val="center"/>
          </w:tcPr>
          <w:p w:rsidR="00364FA1" w:rsidRPr="00DB5CA1" w:rsidRDefault="00364FA1" w:rsidP="008A4827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B5CA1">
              <w:rPr>
                <w:rFonts w:ascii="Arial" w:hAnsi="Arial" w:cs="Arial"/>
                <w:b/>
                <w:sz w:val="17"/>
                <w:szCs w:val="17"/>
              </w:rPr>
              <w:t>6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8A4827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53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16</w:t>
            </w:r>
          </w:p>
        </w:tc>
        <w:tc>
          <w:tcPr>
            <w:tcW w:w="156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1841" w:type="dxa"/>
          </w:tcPr>
          <w:p w:rsidR="00364FA1" w:rsidRPr="00F04DB7" w:rsidRDefault="00364FA1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</w:tr>
      <w:tr w:rsidR="00364FA1" w:rsidRPr="00F04DB7" w:rsidTr="00D0096D">
        <w:trPr>
          <w:jc w:val="center"/>
        </w:trPr>
        <w:tc>
          <w:tcPr>
            <w:tcW w:w="850" w:type="dxa"/>
            <w:vAlign w:val="center"/>
          </w:tcPr>
          <w:p w:rsidR="00364FA1" w:rsidRPr="00DB5CA1" w:rsidRDefault="00364FA1" w:rsidP="008A4827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B5CA1">
              <w:rPr>
                <w:rFonts w:ascii="Arial" w:hAnsi="Arial" w:cs="Arial"/>
                <w:b/>
                <w:sz w:val="17"/>
                <w:szCs w:val="17"/>
              </w:rPr>
              <w:t>7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8A4827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55</w:t>
            </w:r>
          </w:p>
        </w:tc>
        <w:tc>
          <w:tcPr>
            <w:tcW w:w="170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7</w:t>
            </w:r>
          </w:p>
        </w:tc>
        <w:tc>
          <w:tcPr>
            <w:tcW w:w="1561" w:type="dxa"/>
            <w:vAlign w:val="center"/>
          </w:tcPr>
          <w:p w:rsidR="00364FA1" w:rsidRPr="00DB5CA1" w:rsidRDefault="00364FA1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1841" w:type="dxa"/>
          </w:tcPr>
          <w:p w:rsidR="00364FA1" w:rsidRPr="00F04DB7" w:rsidRDefault="00364FA1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</w:tr>
    </w:tbl>
    <w:p w:rsidR="00C63D73" w:rsidRDefault="00C63D73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C2E3A" w:rsidRPr="00AC2E3A" w:rsidRDefault="00AC2E3A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C2E3A">
        <w:rPr>
          <w:rFonts w:ascii="Arial" w:hAnsi="Arial" w:cs="Arial"/>
          <w:sz w:val="20"/>
          <w:szCs w:val="20"/>
          <w:lang w:val="it-IT"/>
        </w:rPr>
        <w:t xml:space="preserve">Il numero attuale </w:t>
      </w:r>
      <w:r>
        <w:rPr>
          <w:rFonts w:ascii="Arial" w:hAnsi="Arial" w:cs="Arial"/>
          <w:sz w:val="20"/>
          <w:szCs w:val="20"/>
          <w:lang w:val="it-IT"/>
        </w:rPr>
        <w:t>è adeguato alla compl</w:t>
      </w:r>
      <w:r w:rsidRPr="00AC2E3A">
        <w:rPr>
          <w:rFonts w:ascii="Arial" w:hAnsi="Arial" w:cs="Arial"/>
          <w:sz w:val="20"/>
          <w:szCs w:val="20"/>
          <w:lang w:val="it-IT"/>
        </w:rPr>
        <w:t xml:space="preserve">essità e dimensione della Cassa </w:t>
      </w:r>
      <w:proofErr w:type="spellStart"/>
      <w:r w:rsidRPr="00AC2E3A">
        <w:rPr>
          <w:rFonts w:ascii="Arial" w:hAnsi="Arial" w:cs="Arial"/>
          <w:sz w:val="20"/>
          <w:szCs w:val="20"/>
          <w:lang w:val="it-IT"/>
        </w:rPr>
        <w:t>Raiffeisen</w:t>
      </w:r>
      <w:proofErr w:type="spellEnd"/>
      <w:r w:rsidRPr="00AC2E3A">
        <w:rPr>
          <w:rFonts w:ascii="Arial" w:hAnsi="Arial" w:cs="Arial"/>
          <w:sz w:val="20"/>
          <w:szCs w:val="20"/>
          <w:lang w:val="it-IT"/>
        </w:rPr>
        <w:t xml:space="preserve">. </w:t>
      </w:r>
      <w:r>
        <w:rPr>
          <w:rFonts w:ascii="Arial" w:hAnsi="Arial" w:cs="Arial"/>
          <w:sz w:val="20"/>
          <w:szCs w:val="20"/>
          <w:lang w:val="it-IT"/>
        </w:rPr>
        <w:t xml:space="preserve">Le disposizioni statutarie, le quali rispecchiano le disposizioni </w:t>
      </w:r>
      <w:proofErr w:type="gramStart"/>
      <w:r>
        <w:rPr>
          <w:rFonts w:ascii="Arial" w:hAnsi="Arial" w:cs="Arial"/>
          <w:sz w:val="20"/>
          <w:szCs w:val="20"/>
          <w:lang w:val="it-IT"/>
        </w:rPr>
        <w:t>sulla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Corporate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Governance</w:t>
      </w:r>
      <w:proofErr w:type="spellEnd"/>
      <w:r>
        <w:rPr>
          <w:rFonts w:ascii="Arial" w:hAnsi="Arial" w:cs="Arial"/>
          <w:sz w:val="20"/>
          <w:szCs w:val="20"/>
          <w:lang w:val="it-IT"/>
        </w:rPr>
        <w:t>, sono rispettate.</w:t>
      </w:r>
    </w:p>
    <w:p w:rsidR="00C63D73" w:rsidRDefault="00C63D73">
      <w:pPr>
        <w:spacing w:line="252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</w:p>
    <w:p w:rsidR="00AA28AF" w:rsidRPr="00C72837" w:rsidRDefault="00AA28AF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A28AF" w:rsidRPr="00F04DB7" w:rsidRDefault="0078118F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F04DB7">
        <w:rPr>
          <w:rFonts w:ascii="Arial" w:hAnsi="Arial" w:cs="Arial"/>
          <w:sz w:val="20"/>
          <w:szCs w:val="20"/>
          <w:u w:val="single"/>
          <w:lang w:val="it-IT"/>
        </w:rPr>
        <w:t>Numero membri Collegio Sindacale:</w:t>
      </w:r>
    </w:p>
    <w:p w:rsidR="0078118F" w:rsidRPr="00F04DB7" w:rsidRDefault="0078118F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04DB7">
        <w:rPr>
          <w:rFonts w:ascii="Arial" w:hAnsi="Arial" w:cs="Arial"/>
          <w:sz w:val="20"/>
          <w:szCs w:val="20"/>
          <w:lang w:val="it-IT"/>
        </w:rPr>
        <w:t xml:space="preserve">Il Collegio Sindacale è composto di tre sindaci effettivi e due </w:t>
      </w:r>
      <w:proofErr w:type="gramStart"/>
      <w:r w:rsidRPr="00F04DB7">
        <w:rPr>
          <w:rFonts w:ascii="Arial" w:hAnsi="Arial" w:cs="Arial"/>
          <w:sz w:val="20"/>
          <w:szCs w:val="20"/>
          <w:lang w:val="it-IT"/>
        </w:rPr>
        <w:t>sindaci</w:t>
      </w:r>
      <w:proofErr w:type="gramEnd"/>
      <w:r w:rsidRPr="00F04DB7">
        <w:rPr>
          <w:rFonts w:ascii="Arial" w:hAnsi="Arial" w:cs="Arial"/>
          <w:sz w:val="20"/>
          <w:szCs w:val="20"/>
          <w:lang w:val="it-IT"/>
        </w:rPr>
        <w:t xml:space="preserve"> supplenti, così come previsto dalle disposizioni normative e statutarie.</w:t>
      </w:r>
    </w:p>
    <w:tbl>
      <w:tblPr>
        <w:tblStyle w:val="Tabellenraster"/>
        <w:tblW w:w="9568" w:type="dxa"/>
        <w:jc w:val="center"/>
        <w:tblInd w:w="638" w:type="dxa"/>
        <w:tblLayout w:type="fixed"/>
        <w:tblLook w:val="04A0" w:firstRow="1" w:lastRow="0" w:firstColumn="1" w:lastColumn="0" w:noHBand="0" w:noVBand="1"/>
      </w:tblPr>
      <w:tblGrid>
        <w:gridCol w:w="1063"/>
        <w:gridCol w:w="1701"/>
        <w:gridCol w:w="1701"/>
        <w:gridCol w:w="1701"/>
        <w:gridCol w:w="1595"/>
        <w:gridCol w:w="1807"/>
      </w:tblGrid>
      <w:tr w:rsidR="00AA28AF" w:rsidRPr="00364FA1" w:rsidTr="0078118F">
        <w:trPr>
          <w:trHeight w:val="524"/>
          <w:jc w:val="center"/>
        </w:trPr>
        <w:tc>
          <w:tcPr>
            <w:tcW w:w="1063" w:type="dxa"/>
            <w:vMerge w:val="restart"/>
            <w:vAlign w:val="center"/>
          </w:tcPr>
          <w:p w:rsidR="00AA28AF" w:rsidRPr="00F04DB7" w:rsidRDefault="0078118F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proofErr w:type="gramStart"/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n.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AA28AF" w:rsidRPr="00F04DB7" w:rsidRDefault="0078118F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Sesso (m/f)</w:t>
            </w:r>
          </w:p>
        </w:tc>
        <w:tc>
          <w:tcPr>
            <w:tcW w:w="1701" w:type="dxa"/>
            <w:vMerge w:val="restart"/>
            <w:vAlign w:val="center"/>
          </w:tcPr>
          <w:p w:rsidR="00AA28AF" w:rsidRDefault="0078118F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Età</w:t>
            </w:r>
          </w:p>
          <w:p w:rsidR="00C63D73" w:rsidRPr="00F04DB7" w:rsidRDefault="00C63D73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it-IT"/>
              </w:rPr>
              <w:t>(anni)</w:t>
            </w:r>
          </w:p>
        </w:tc>
        <w:tc>
          <w:tcPr>
            <w:tcW w:w="1701" w:type="dxa"/>
            <w:vMerge w:val="restart"/>
            <w:vAlign w:val="center"/>
          </w:tcPr>
          <w:p w:rsidR="0078118F" w:rsidRPr="00F04DB7" w:rsidRDefault="0078118F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Durata di permanenza in carica</w:t>
            </w:r>
          </w:p>
          <w:p w:rsidR="00AA28AF" w:rsidRPr="00F04DB7" w:rsidRDefault="0078118F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(Anni)</w:t>
            </w:r>
          </w:p>
        </w:tc>
        <w:tc>
          <w:tcPr>
            <w:tcW w:w="3402" w:type="dxa"/>
            <w:gridSpan w:val="2"/>
            <w:vAlign w:val="center"/>
          </w:tcPr>
          <w:p w:rsidR="0078118F" w:rsidRPr="00F04DB7" w:rsidRDefault="0078118F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 xml:space="preserve">Incarichi detenuti </w:t>
            </w:r>
            <w:proofErr w:type="gramStart"/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in</w:t>
            </w:r>
            <w:proofErr w:type="gramEnd"/>
          </w:p>
          <w:p w:rsidR="00AA28AF" w:rsidRPr="00F04DB7" w:rsidRDefault="0078118F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proofErr w:type="gramStart"/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altre</w:t>
            </w:r>
            <w:proofErr w:type="gramEnd"/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 xml:space="preserve"> società o enti</w:t>
            </w:r>
          </w:p>
        </w:tc>
      </w:tr>
      <w:tr w:rsidR="00AA28AF" w:rsidRPr="00F04DB7" w:rsidTr="00C63D73">
        <w:trPr>
          <w:jc w:val="center"/>
        </w:trPr>
        <w:tc>
          <w:tcPr>
            <w:tcW w:w="1063" w:type="dxa"/>
            <w:vMerge/>
            <w:vAlign w:val="center"/>
          </w:tcPr>
          <w:p w:rsidR="00AA28AF" w:rsidRPr="00F04DB7" w:rsidRDefault="00AA28AF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  <w:tc>
          <w:tcPr>
            <w:tcW w:w="1701" w:type="dxa"/>
            <w:vMerge/>
          </w:tcPr>
          <w:p w:rsidR="00AA28AF" w:rsidRPr="00F04DB7" w:rsidRDefault="00AA28AF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  <w:tc>
          <w:tcPr>
            <w:tcW w:w="1701" w:type="dxa"/>
            <w:vMerge/>
          </w:tcPr>
          <w:p w:rsidR="00AA28AF" w:rsidRPr="00F04DB7" w:rsidRDefault="00AA28AF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  <w:tc>
          <w:tcPr>
            <w:tcW w:w="1701" w:type="dxa"/>
            <w:vMerge/>
          </w:tcPr>
          <w:p w:rsidR="00AA28AF" w:rsidRPr="00F04DB7" w:rsidRDefault="00AA28AF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AA28AF" w:rsidRPr="00F04DB7" w:rsidRDefault="0078118F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proofErr w:type="gramStart"/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n.</w:t>
            </w:r>
            <w:proofErr w:type="gramEnd"/>
          </w:p>
        </w:tc>
        <w:tc>
          <w:tcPr>
            <w:tcW w:w="1807" w:type="dxa"/>
            <w:vAlign w:val="center"/>
          </w:tcPr>
          <w:p w:rsidR="00AA28AF" w:rsidRPr="00F04DB7" w:rsidRDefault="0078118F" w:rsidP="0078118F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proofErr w:type="gramStart"/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>tipo</w:t>
            </w:r>
            <w:proofErr w:type="gramEnd"/>
            <w:r w:rsidRPr="00F04DB7">
              <w:rPr>
                <w:rFonts w:ascii="Arial" w:hAnsi="Arial" w:cs="Arial"/>
                <w:b/>
                <w:sz w:val="17"/>
                <w:szCs w:val="17"/>
                <w:lang w:val="it-IT"/>
              </w:rPr>
              <w:t xml:space="preserve"> di incarico</w:t>
            </w:r>
          </w:p>
        </w:tc>
      </w:tr>
      <w:tr w:rsidR="00B12400" w:rsidRPr="00F04DB7" w:rsidTr="002A0A24">
        <w:trPr>
          <w:jc w:val="center"/>
        </w:trPr>
        <w:tc>
          <w:tcPr>
            <w:tcW w:w="1063" w:type="dxa"/>
            <w:vAlign w:val="center"/>
          </w:tcPr>
          <w:p w:rsidR="00B12400" w:rsidRPr="00DB5CA1" w:rsidRDefault="00B12400" w:rsidP="00773369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B5CA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1701" w:type="dxa"/>
            <w:vAlign w:val="center"/>
          </w:tcPr>
          <w:p w:rsidR="00B12400" w:rsidRPr="00DB5CA1" w:rsidRDefault="00B12400" w:rsidP="00773369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1701" w:type="dxa"/>
          </w:tcPr>
          <w:p w:rsidR="00B12400" w:rsidRPr="00DB5CA1" w:rsidRDefault="00B12400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66</w:t>
            </w:r>
          </w:p>
        </w:tc>
        <w:tc>
          <w:tcPr>
            <w:tcW w:w="1701" w:type="dxa"/>
          </w:tcPr>
          <w:p w:rsidR="00B12400" w:rsidRPr="00DB5CA1" w:rsidRDefault="00B12400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35</w:t>
            </w:r>
          </w:p>
        </w:tc>
        <w:tc>
          <w:tcPr>
            <w:tcW w:w="1595" w:type="dxa"/>
          </w:tcPr>
          <w:p w:rsidR="00B12400" w:rsidRPr="00DB5CA1" w:rsidRDefault="00B12400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1807" w:type="dxa"/>
          </w:tcPr>
          <w:p w:rsidR="00B12400" w:rsidRPr="00F04DB7" w:rsidRDefault="00B12400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</w:tr>
      <w:tr w:rsidR="00B12400" w:rsidRPr="00F04DB7" w:rsidTr="002A0A24">
        <w:trPr>
          <w:jc w:val="center"/>
        </w:trPr>
        <w:tc>
          <w:tcPr>
            <w:tcW w:w="1063" w:type="dxa"/>
            <w:vAlign w:val="center"/>
          </w:tcPr>
          <w:p w:rsidR="00B12400" w:rsidRPr="00DB5CA1" w:rsidRDefault="00B12400" w:rsidP="00773369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B5CA1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1701" w:type="dxa"/>
            <w:vAlign w:val="center"/>
          </w:tcPr>
          <w:p w:rsidR="00B12400" w:rsidRPr="00DB5CA1" w:rsidRDefault="00B12400" w:rsidP="00773369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1701" w:type="dxa"/>
          </w:tcPr>
          <w:p w:rsidR="00B12400" w:rsidRPr="00DB5CA1" w:rsidRDefault="00B12400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63</w:t>
            </w:r>
          </w:p>
        </w:tc>
        <w:tc>
          <w:tcPr>
            <w:tcW w:w="1701" w:type="dxa"/>
          </w:tcPr>
          <w:p w:rsidR="00B12400" w:rsidRPr="00DB5CA1" w:rsidRDefault="00B12400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23</w:t>
            </w:r>
          </w:p>
        </w:tc>
        <w:tc>
          <w:tcPr>
            <w:tcW w:w="1595" w:type="dxa"/>
          </w:tcPr>
          <w:p w:rsidR="00B12400" w:rsidRPr="00DB5CA1" w:rsidRDefault="00B12400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1807" w:type="dxa"/>
          </w:tcPr>
          <w:p w:rsidR="00B12400" w:rsidRPr="00F04DB7" w:rsidRDefault="00B12400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it-IT"/>
              </w:rPr>
              <w:t>Consigliere d’amministrazione</w:t>
            </w:r>
          </w:p>
        </w:tc>
      </w:tr>
      <w:tr w:rsidR="00B12400" w:rsidRPr="00F04DB7" w:rsidTr="002A0A24">
        <w:trPr>
          <w:jc w:val="center"/>
        </w:trPr>
        <w:tc>
          <w:tcPr>
            <w:tcW w:w="1063" w:type="dxa"/>
            <w:vAlign w:val="center"/>
          </w:tcPr>
          <w:p w:rsidR="00B12400" w:rsidRPr="00DB5CA1" w:rsidRDefault="00B12400" w:rsidP="00773369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B5CA1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1701" w:type="dxa"/>
            <w:vAlign w:val="center"/>
          </w:tcPr>
          <w:p w:rsidR="00B12400" w:rsidRPr="00DB5CA1" w:rsidRDefault="00B12400" w:rsidP="00773369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1701" w:type="dxa"/>
          </w:tcPr>
          <w:p w:rsidR="00B12400" w:rsidRPr="00DB5CA1" w:rsidRDefault="00B12400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39</w:t>
            </w:r>
          </w:p>
        </w:tc>
        <w:tc>
          <w:tcPr>
            <w:tcW w:w="1701" w:type="dxa"/>
          </w:tcPr>
          <w:p w:rsidR="00B12400" w:rsidRPr="00DB5CA1" w:rsidRDefault="00B12400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8</w:t>
            </w:r>
          </w:p>
        </w:tc>
        <w:tc>
          <w:tcPr>
            <w:tcW w:w="1595" w:type="dxa"/>
          </w:tcPr>
          <w:p w:rsidR="00B12400" w:rsidRPr="00DB5CA1" w:rsidRDefault="00B12400" w:rsidP="00137E1A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1807" w:type="dxa"/>
          </w:tcPr>
          <w:p w:rsidR="00B12400" w:rsidRPr="00F04DB7" w:rsidRDefault="00B12400" w:rsidP="004F4CD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it-IT"/>
              </w:rPr>
            </w:pPr>
          </w:p>
        </w:tc>
      </w:tr>
    </w:tbl>
    <w:p w:rsidR="00AA28AF" w:rsidRPr="00F04DB7" w:rsidRDefault="00AA28AF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A28AF" w:rsidRPr="00F04DB7" w:rsidRDefault="00AA28AF" w:rsidP="00AA28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F04DB7">
        <w:rPr>
          <w:rFonts w:ascii="Arial" w:hAnsi="Arial" w:cs="Arial"/>
          <w:b/>
          <w:sz w:val="24"/>
          <w:szCs w:val="24"/>
          <w:lang w:val="it-IT"/>
        </w:rPr>
        <w:t xml:space="preserve">4) </w:t>
      </w:r>
      <w:r w:rsidR="00994AD1" w:rsidRPr="00F04DB7">
        <w:rPr>
          <w:rFonts w:ascii="Arial" w:hAnsi="Arial" w:cs="Arial"/>
          <w:b/>
          <w:sz w:val="24"/>
          <w:szCs w:val="24"/>
          <w:lang w:val="it-IT"/>
        </w:rPr>
        <w:t>Indipendenza</w:t>
      </w:r>
    </w:p>
    <w:p w:rsidR="00AA28AF" w:rsidRPr="00F04DB7" w:rsidRDefault="0078118F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04DB7">
        <w:rPr>
          <w:rFonts w:ascii="Arial" w:hAnsi="Arial" w:cs="Arial"/>
          <w:sz w:val="20"/>
          <w:szCs w:val="20"/>
          <w:lang w:val="it-IT"/>
        </w:rPr>
        <w:t xml:space="preserve">In base ai criteri definiti </w:t>
      </w:r>
      <w:r w:rsidR="00C72837">
        <w:rPr>
          <w:rFonts w:ascii="Arial" w:hAnsi="Arial" w:cs="Arial"/>
          <w:sz w:val="20"/>
          <w:szCs w:val="20"/>
          <w:lang w:val="it-IT"/>
        </w:rPr>
        <w:t xml:space="preserve">nello </w:t>
      </w:r>
      <w:r w:rsidRPr="00F04DB7">
        <w:rPr>
          <w:rFonts w:ascii="Arial" w:hAnsi="Arial" w:cs="Arial"/>
          <w:sz w:val="20"/>
          <w:szCs w:val="20"/>
          <w:lang w:val="it-IT"/>
        </w:rPr>
        <w:t>statuto</w:t>
      </w:r>
      <w:r w:rsidR="00C72837">
        <w:rPr>
          <w:rFonts w:ascii="Arial" w:hAnsi="Arial" w:cs="Arial"/>
          <w:sz w:val="20"/>
          <w:szCs w:val="20"/>
          <w:lang w:val="it-IT"/>
        </w:rPr>
        <w:t>,</w:t>
      </w:r>
      <w:r w:rsidRPr="00F04DB7">
        <w:rPr>
          <w:rFonts w:ascii="Arial" w:hAnsi="Arial" w:cs="Arial"/>
          <w:sz w:val="20"/>
          <w:szCs w:val="20"/>
          <w:lang w:val="it-IT"/>
        </w:rPr>
        <w:t xml:space="preserve"> tutti i membri del Consiglio di Amministrazione rispettano i criteri </w:t>
      </w:r>
      <w:proofErr w:type="gramStart"/>
      <w:r w:rsidRPr="00F04DB7"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 w:rsidRPr="00F04DB7">
        <w:rPr>
          <w:rFonts w:ascii="Arial" w:hAnsi="Arial" w:cs="Arial"/>
          <w:sz w:val="20"/>
          <w:szCs w:val="20"/>
          <w:lang w:val="it-IT"/>
        </w:rPr>
        <w:t>indipendenza</w:t>
      </w:r>
      <w:r w:rsidR="00C8090E">
        <w:rPr>
          <w:rFonts w:ascii="Arial" w:hAnsi="Arial" w:cs="Arial"/>
          <w:sz w:val="20"/>
          <w:szCs w:val="20"/>
          <w:lang w:val="it-IT"/>
        </w:rPr>
        <w:t>.</w:t>
      </w:r>
    </w:p>
    <w:p w:rsidR="00AA28AF" w:rsidRPr="00F04DB7" w:rsidRDefault="00AA28AF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A28AF" w:rsidRPr="00F04DB7" w:rsidRDefault="00F64FA5" w:rsidP="00F64FA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04DB7">
        <w:rPr>
          <w:rFonts w:ascii="Arial" w:hAnsi="Arial" w:cs="Arial"/>
          <w:b/>
          <w:sz w:val="24"/>
          <w:szCs w:val="24"/>
          <w:lang w:val="it-IT"/>
        </w:rPr>
        <w:t>5</w:t>
      </w:r>
      <w:r w:rsidR="00AA28AF" w:rsidRPr="00F04DB7">
        <w:rPr>
          <w:rFonts w:ascii="Arial" w:hAnsi="Arial" w:cs="Arial"/>
          <w:b/>
          <w:sz w:val="24"/>
          <w:szCs w:val="24"/>
          <w:lang w:val="it-IT"/>
        </w:rPr>
        <w:t xml:space="preserve">) </w:t>
      </w:r>
      <w:r w:rsidR="00994AD1" w:rsidRPr="00F04DB7">
        <w:rPr>
          <w:rFonts w:ascii="Arial" w:hAnsi="Arial" w:cs="Arial"/>
          <w:b/>
          <w:sz w:val="24"/>
          <w:szCs w:val="24"/>
          <w:lang w:val="it-IT"/>
        </w:rPr>
        <w:t>Consiglieri espressione di minoranze</w:t>
      </w:r>
      <w:r w:rsidR="00AA28AF" w:rsidRPr="00F04DB7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F64FA5" w:rsidRPr="00F04DB7" w:rsidRDefault="00994AD1" w:rsidP="00F64FA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04DB7">
        <w:rPr>
          <w:rFonts w:ascii="Arial" w:hAnsi="Arial" w:cs="Arial"/>
          <w:sz w:val="20"/>
          <w:szCs w:val="20"/>
          <w:lang w:val="it-IT"/>
        </w:rPr>
        <w:t>Nessuno</w:t>
      </w:r>
    </w:p>
    <w:p w:rsidR="00AA28AF" w:rsidRPr="00F04DB7" w:rsidRDefault="00AA28AF" w:rsidP="00AA28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A28AF" w:rsidRPr="00F04DB7" w:rsidRDefault="00F64FA5" w:rsidP="00AA28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F04DB7">
        <w:rPr>
          <w:rFonts w:ascii="Arial" w:hAnsi="Arial" w:cs="Arial"/>
          <w:b/>
          <w:sz w:val="24"/>
          <w:szCs w:val="24"/>
          <w:lang w:val="it-IT"/>
        </w:rPr>
        <w:t>6</w:t>
      </w:r>
      <w:r w:rsidR="00AA28AF" w:rsidRPr="00F04DB7">
        <w:rPr>
          <w:rFonts w:ascii="Arial" w:hAnsi="Arial" w:cs="Arial"/>
          <w:b/>
          <w:sz w:val="24"/>
          <w:szCs w:val="24"/>
          <w:lang w:val="it-IT"/>
        </w:rPr>
        <w:t xml:space="preserve">) </w:t>
      </w:r>
      <w:r w:rsidR="00994AD1" w:rsidRPr="00F04DB7">
        <w:rPr>
          <w:rFonts w:ascii="Arial" w:hAnsi="Arial" w:cs="Arial"/>
          <w:b/>
          <w:sz w:val="24"/>
          <w:szCs w:val="24"/>
          <w:lang w:val="it-IT"/>
        </w:rPr>
        <w:t xml:space="preserve">Comitati </w:t>
      </w:r>
      <w:proofErr w:type="spellStart"/>
      <w:r w:rsidR="00994AD1" w:rsidRPr="00F04DB7">
        <w:rPr>
          <w:rFonts w:ascii="Arial" w:hAnsi="Arial" w:cs="Arial"/>
          <w:b/>
          <w:sz w:val="24"/>
          <w:szCs w:val="24"/>
          <w:lang w:val="it-IT"/>
        </w:rPr>
        <w:t>endo</w:t>
      </w:r>
      <w:proofErr w:type="spellEnd"/>
      <w:r w:rsidR="00994AD1" w:rsidRPr="00F04DB7">
        <w:rPr>
          <w:rFonts w:ascii="Arial" w:hAnsi="Arial" w:cs="Arial"/>
          <w:b/>
          <w:sz w:val="24"/>
          <w:szCs w:val="24"/>
          <w:lang w:val="it-IT"/>
        </w:rPr>
        <w:t>-consiliari</w:t>
      </w:r>
    </w:p>
    <w:p w:rsidR="00AA28AF" w:rsidRPr="00F04DB7" w:rsidRDefault="0078118F" w:rsidP="00AC2E3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04DB7">
        <w:rPr>
          <w:rFonts w:ascii="Arial" w:hAnsi="Arial" w:cs="Arial"/>
          <w:sz w:val="20"/>
          <w:szCs w:val="20"/>
          <w:lang w:val="it-IT"/>
        </w:rPr>
        <w:t xml:space="preserve">All’interno del Consiglio di Amministrazione della Cassa </w:t>
      </w:r>
      <w:proofErr w:type="spellStart"/>
      <w:r w:rsidRPr="00F04DB7">
        <w:rPr>
          <w:rFonts w:ascii="Arial" w:hAnsi="Arial" w:cs="Arial"/>
          <w:sz w:val="20"/>
          <w:szCs w:val="20"/>
          <w:lang w:val="it-IT"/>
        </w:rPr>
        <w:t>Raiffeisen</w:t>
      </w:r>
      <w:proofErr w:type="spellEnd"/>
      <w:r w:rsidRPr="00F04DB7">
        <w:rPr>
          <w:rFonts w:ascii="Arial" w:hAnsi="Arial" w:cs="Arial"/>
          <w:sz w:val="20"/>
          <w:szCs w:val="20"/>
          <w:lang w:val="it-IT"/>
        </w:rPr>
        <w:t xml:space="preserve"> </w:t>
      </w:r>
      <w:r w:rsidR="00C63D73">
        <w:rPr>
          <w:rFonts w:ascii="Arial" w:hAnsi="Arial" w:cs="Arial"/>
          <w:sz w:val="20"/>
          <w:szCs w:val="20"/>
          <w:lang w:val="it-IT"/>
        </w:rPr>
        <w:t>Laces Soc.coop. n</w:t>
      </w:r>
      <w:r w:rsidRPr="00F04DB7">
        <w:rPr>
          <w:rFonts w:ascii="Arial" w:hAnsi="Arial" w:cs="Arial"/>
          <w:sz w:val="20"/>
          <w:szCs w:val="20"/>
          <w:lang w:val="it-IT"/>
        </w:rPr>
        <w:t xml:space="preserve">on </w:t>
      </w:r>
      <w:proofErr w:type="gramStart"/>
      <w:r w:rsidRPr="00F04DB7">
        <w:rPr>
          <w:rFonts w:ascii="Arial" w:hAnsi="Arial" w:cs="Arial"/>
          <w:sz w:val="20"/>
          <w:szCs w:val="20"/>
          <w:lang w:val="it-IT"/>
        </w:rPr>
        <w:t>sono</w:t>
      </w:r>
      <w:proofErr w:type="gramEnd"/>
      <w:r w:rsidRPr="00F04DB7">
        <w:rPr>
          <w:rFonts w:ascii="Arial" w:hAnsi="Arial" w:cs="Arial"/>
          <w:sz w:val="20"/>
          <w:szCs w:val="20"/>
          <w:lang w:val="it-IT"/>
        </w:rPr>
        <w:t xml:space="preserve"> stati istituiti comitati. </w:t>
      </w:r>
    </w:p>
    <w:p w:rsidR="00AA28AF" w:rsidRPr="00F04DB7" w:rsidRDefault="00AA28AF" w:rsidP="00AA28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AA28AF" w:rsidRPr="00F04DB7" w:rsidRDefault="00F64FA5" w:rsidP="00F64F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F04DB7">
        <w:rPr>
          <w:rFonts w:ascii="Arial" w:hAnsi="Arial" w:cs="Arial"/>
          <w:b/>
          <w:sz w:val="24"/>
          <w:szCs w:val="24"/>
          <w:lang w:val="it-IT"/>
        </w:rPr>
        <w:t>7</w:t>
      </w:r>
      <w:r w:rsidR="00AA28AF" w:rsidRPr="00F04DB7">
        <w:rPr>
          <w:rFonts w:ascii="Arial" w:hAnsi="Arial" w:cs="Arial"/>
          <w:b/>
          <w:sz w:val="24"/>
          <w:szCs w:val="24"/>
          <w:lang w:val="it-IT"/>
        </w:rPr>
        <w:t xml:space="preserve">) </w:t>
      </w:r>
      <w:r w:rsidR="0078118F" w:rsidRPr="00F04DB7">
        <w:rPr>
          <w:rFonts w:ascii="Arial" w:hAnsi="Arial" w:cs="Arial"/>
          <w:b/>
          <w:sz w:val="24"/>
          <w:szCs w:val="24"/>
          <w:lang w:val="it-IT"/>
        </w:rPr>
        <w:t>Politiche di successione</w:t>
      </w:r>
    </w:p>
    <w:p w:rsidR="00F64FA5" w:rsidRPr="00F04DB7" w:rsidRDefault="0078118F" w:rsidP="00AC2E3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C2E3A">
        <w:rPr>
          <w:rFonts w:ascii="Arial" w:hAnsi="Arial" w:cs="Arial"/>
          <w:sz w:val="20"/>
          <w:szCs w:val="20"/>
          <w:lang w:val="it-IT"/>
        </w:rPr>
        <w:t>Nessuna</w:t>
      </w:r>
    </w:p>
    <w:p w:rsidR="007C6407" w:rsidRDefault="007C6407" w:rsidP="00AC2E3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C63D73" w:rsidRDefault="00C63D73" w:rsidP="00AC2E3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C63D73" w:rsidRDefault="00C63D73" w:rsidP="00AC2E3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Laces,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il </w:t>
      </w:r>
      <w:proofErr w:type="gramEnd"/>
      <w:r w:rsidR="00B357E8">
        <w:rPr>
          <w:rFonts w:ascii="Arial" w:hAnsi="Arial" w:cs="Arial"/>
          <w:sz w:val="20"/>
          <w:szCs w:val="20"/>
          <w:lang w:val="it-IT"/>
        </w:rPr>
        <w:t>17</w:t>
      </w:r>
      <w:r w:rsidR="003D7559">
        <w:rPr>
          <w:rFonts w:ascii="Arial" w:hAnsi="Arial" w:cs="Arial"/>
          <w:sz w:val="20"/>
          <w:szCs w:val="20"/>
          <w:lang w:val="it-IT"/>
        </w:rPr>
        <w:t>.05.202</w:t>
      </w:r>
      <w:r w:rsidR="00B357E8">
        <w:rPr>
          <w:rFonts w:ascii="Arial" w:hAnsi="Arial" w:cs="Arial"/>
          <w:sz w:val="20"/>
          <w:szCs w:val="20"/>
          <w:lang w:val="it-IT"/>
        </w:rPr>
        <w:t>1</w:t>
      </w:r>
    </w:p>
    <w:p w:rsidR="00C63D73" w:rsidRPr="00AC2E3A" w:rsidRDefault="00C63D73" w:rsidP="00AC2E3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sectPr w:rsidR="00C63D73" w:rsidRPr="00AC2E3A" w:rsidSect="00C63D73">
      <w:headerReference w:type="default" r:id="rId8"/>
      <w:footerReference w:type="default" r:id="rId9"/>
      <w:pgSz w:w="11906" w:h="16838"/>
      <w:pgMar w:top="2517" w:right="566" w:bottom="1134" w:left="1418" w:header="79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02" w:rsidRDefault="00C74402">
      <w:r>
        <w:separator/>
      </w:r>
    </w:p>
  </w:endnote>
  <w:endnote w:type="continuationSeparator" w:id="0">
    <w:p w:rsidR="00C74402" w:rsidRDefault="00C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3A" w:rsidRPr="00C63D73" w:rsidRDefault="00AC2E3A" w:rsidP="00C63D7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02" w:rsidRDefault="00C74402">
      <w:r>
        <w:separator/>
      </w:r>
    </w:p>
  </w:footnote>
  <w:footnote w:type="continuationSeparator" w:id="0">
    <w:p w:rsidR="00C74402" w:rsidRDefault="00C7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3A" w:rsidRPr="00C63D73" w:rsidRDefault="00C63D73" w:rsidP="007C6407">
    <w:pPr>
      <w:pStyle w:val="Kopfzeile"/>
      <w:spacing w:after="120" w:line="240" w:lineRule="auto"/>
      <w:rPr>
        <w:sz w:val="32"/>
        <w:szCs w:val="40"/>
        <w:lang w:val="it-IT"/>
      </w:rPr>
    </w:pPr>
    <w:r w:rsidRPr="00566BDC">
      <w:rPr>
        <w:noProof/>
        <w:sz w:val="40"/>
        <w:szCs w:val="40"/>
      </w:rPr>
      <w:drawing>
        <wp:anchor distT="0" distB="0" distL="114300" distR="114300" simplePos="0" relativeHeight="251656704" behindDoc="1" locked="0" layoutInCell="1" allowOverlap="1" wp14:anchorId="0DED02A9" wp14:editId="588BBB79">
          <wp:simplePos x="0" y="0"/>
          <wp:positionH relativeFrom="leftMargin">
            <wp:posOffset>542925</wp:posOffset>
          </wp:positionH>
          <wp:positionV relativeFrom="paragraph">
            <wp:posOffset>-151765</wp:posOffset>
          </wp:positionV>
          <wp:extent cx="6921552" cy="1143000"/>
          <wp:effectExtent l="0" t="0" r="0" b="0"/>
          <wp:wrapNone/>
          <wp:docPr id="30" name="Grafik 30" descr="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45" cy="114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4EB">
      <w:rPr>
        <w:sz w:val="32"/>
        <w:szCs w:val="32"/>
        <w:lang w:val="it-IT"/>
      </w:rPr>
      <w:t xml:space="preserve">Cassa </w:t>
    </w:r>
    <w:proofErr w:type="spellStart"/>
    <w:r w:rsidRPr="008024EB">
      <w:rPr>
        <w:sz w:val="32"/>
        <w:szCs w:val="32"/>
        <w:lang w:val="it-IT"/>
      </w:rPr>
      <w:t>Raiffeisen</w:t>
    </w:r>
    <w:proofErr w:type="spellEnd"/>
    <w:r w:rsidRPr="008024EB">
      <w:rPr>
        <w:sz w:val="32"/>
        <w:szCs w:val="32"/>
        <w:lang w:val="it-IT"/>
      </w:rPr>
      <w:t xml:space="preserve"> Laces Soc.coop.</w:t>
    </w:r>
    <w:proofErr w:type="gramStart"/>
    <w:r>
      <w:rPr>
        <w:sz w:val="32"/>
        <w:szCs w:val="40"/>
        <w:lang w:val="it-IT"/>
      </w:rPr>
      <w:t xml:space="preserve">                                                </w:t>
    </w:r>
    <w:proofErr w:type="gramEnd"/>
    <w:r>
      <w:rPr>
        <w:noProof/>
      </w:rPr>
      <w:drawing>
        <wp:inline distT="0" distB="0" distL="0" distR="0" wp14:anchorId="03A40600" wp14:editId="4686D6D6">
          <wp:extent cx="485714" cy="48571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5714" cy="4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3D73" w:rsidRPr="00C63D73" w:rsidRDefault="00C63D73" w:rsidP="007C6407">
    <w:pPr>
      <w:pStyle w:val="Kopfzeile"/>
      <w:spacing w:after="120" w:line="240" w:lineRule="auto"/>
      <w:rPr>
        <w:sz w:val="20"/>
        <w:szCs w:val="20"/>
        <w:lang w:val="it-IT"/>
      </w:rPr>
    </w:pPr>
    <w:r w:rsidRPr="00C63D73">
      <w:rPr>
        <w:sz w:val="20"/>
        <w:szCs w:val="20"/>
        <w:lang w:val="it-IT"/>
      </w:rPr>
      <w:t>Informativa ai sensi della Circolare n. 285/2</w:t>
    </w:r>
    <w:r w:rsidR="008024EB">
      <w:rPr>
        <w:sz w:val="20"/>
        <w:szCs w:val="20"/>
        <w:lang w:val="it-IT"/>
      </w:rPr>
      <w:t>0</w:t>
    </w:r>
    <w:r w:rsidRPr="00C63D73">
      <w:rPr>
        <w:sz w:val="20"/>
        <w:szCs w:val="20"/>
        <w:lang w:val="it-IT"/>
      </w:rPr>
      <w:t xml:space="preserve">13 della Banca d’Italia, Parte Prima, Titolo IV, Capitolo </w:t>
    </w:r>
    <w:proofErr w:type="gramStart"/>
    <w:r w:rsidRPr="00C63D73">
      <w:rPr>
        <w:sz w:val="20"/>
        <w:szCs w:val="20"/>
        <w:lang w:val="it-IT"/>
      </w:rPr>
      <w:t>1</w:t>
    </w:r>
    <w:proofErr w:type="gramEnd"/>
    <w:r w:rsidRPr="00C63D73">
      <w:rPr>
        <w:sz w:val="20"/>
        <w:szCs w:val="20"/>
        <w:lang w:val="it-IT"/>
      </w:rPr>
      <w:t xml:space="preserve">, Sezione VII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DC233E"/>
    <w:lvl w:ilvl="0">
      <w:numFmt w:val="decimal"/>
      <w:lvlText w:val="*"/>
      <w:lvlJc w:val="left"/>
    </w:lvl>
  </w:abstractNum>
  <w:abstractNum w:abstractNumId="1">
    <w:nsid w:val="055E1515"/>
    <w:multiLevelType w:val="hybridMultilevel"/>
    <w:tmpl w:val="FE8872BE"/>
    <w:lvl w:ilvl="0" w:tplc="EC42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81FE5"/>
    <w:multiLevelType w:val="hybridMultilevel"/>
    <w:tmpl w:val="9A38D278"/>
    <w:lvl w:ilvl="0" w:tplc="146CB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66B67"/>
    <w:multiLevelType w:val="hybridMultilevel"/>
    <w:tmpl w:val="32544CBE"/>
    <w:lvl w:ilvl="0" w:tplc="146CB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D4DC4"/>
    <w:multiLevelType w:val="hybridMultilevel"/>
    <w:tmpl w:val="528C33C2"/>
    <w:lvl w:ilvl="0" w:tplc="EC42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8046F"/>
    <w:multiLevelType w:val="hybridMultilevel"/>
    <w:tmpl w:val="A428173E"/>
    <w:lvl w:ilvl="0" w:tplc="146CB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73B06"/>
    <w:multiLevelType w:val="hybridMultilevel"/>
    <w:tmpl w:val="1DC8D33A"/>
    <w:lvl w:ilvl="0" w:tplc="EC42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B3F6E"/>
    <w:multiLevelType w:val="hybridMultilevel"/>
    <w:tmpl w:val="4CA4821A"/>
    <w:lvl w:ilvl="0" w:tplc="146CB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37C3D"/>
    <w:multiLevelType w:val="hybridMultilevel"/>
    <w:tmpl w:val="0DC6A5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F0A2C"/>
    <w:multiLevelType w:val="hybridMultilevel"/>
    <w:tmpl w:val="D696CA7A"/>
    <w:lvl w:ilvl="0" w:tplc="E87E3D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806BB6"/>
    <w:multiLevelType w:val="hybridMultilevel"/>
    <w:tmpl w:val="D43CBAD8"/>
    <w:lvl w:ilvl="0" w:tplc="EC42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9446A"/>
    <w:multiLevelType w:val="hybridMultilevel"/>
    <w:tmpl w:val="EEF829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D2EE2"/>
    <w:multiLevelType w:val="hybridMultilevel"/>
    <w:tmpl w:val="979CCC16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A0DAF"/>
    <w:multiLevelType w:val="hybridMultilevel"/>
    <w:tmpl w:val="6BAADED8"/>
    <w:lvl w:ilvl="0" w:tplc="EC42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CC5265"/>
    <w:multiLevelType w:val="hybridMultilevel"/>
    <w:tmpl w:val="847C1EFC"/>
    <w:lvl w:ilvl="0" w:tplc="86281B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FA3BAF"/>
    <w:multiLevelType w:val="hybridMultilevel"/>
    <w:tmpl w:val="B9FA4606"/>
    <w:lvl w:ilvl="0" w:tplc="9BA65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A604E9"/>
    <w:multiLevelType w:val="hybridMultilevel"/>
    <w:tmpl w:val="41BEA0C6"/>
    <w:lvl w:ilvl="0" w:tplc="EC42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4A1C2F"/>
    <w:multiLevelType w:val="hybridMultilevel"/>
    <w:tmpl w:val="E8386EE6"/>
    <w:lvl w:ilvl="0" w:tplc="EC42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01E14"/>
    <w:multiLevelType w:val="hybridMultilevel"/>
    <w:tmpl w:val="442E1ACE"/>
    <w:lvl w:ilvl="0" w:tplc="9BA65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D3453"/>
    <w:multiLevelType w:val="hybridMultilevel"/>
    <w:tmpl w:val="ECDAE6E8"/>
    <w:lvl w:ilvl="0" w:tplc="EC42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37661E"/>
    <w:multiLevelType w:val="hybridMultilevel"/>
    <w:tmpl w:val="BBC62D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294761"/>
    <w:multiLevelType w:val="multilevel"/>
    <w:tmpl w:val="55ECBB2E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>
    <w:nsid w:val="3C0017F5"/>
    <w:multiLevelType w:val="hybridMultilevel"/>
    <w:tmpl w:val="9BC677F0"/>
    <w:lvl w:ilvl="0" w:tplc="EC42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971D6"/>
    <w:multiLevelType w:val="hybridMultilevel"/>
    <w:tmpl w:val="15D84A20"/>
    <w:lvl w:ilvl="0" w:tplc="146CB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FF3B44"/>
    <w:multiLevelType w:val="hybridMultilevel"/>
    <w:tmpl w:val="A8FC4B58"/>
    <w:lvl w:ilvl="0" w:tplc="9BA65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A22855"/>
    <w:multiLevelType w:val="hybridMultilevel"/>
    <w:tmpl w:val="D97AB7E6"/>
    <w:lvl w:ilvl="0" w:tplc="8800C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FB3235"/>
    <w:multiLevelType w:val="hybridMultilevel"/>
    <w:tmpl w:val="94E80ABC"/>
    <w:lvl w:ilvl="0" w:tplc="5232D5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95AF6"/>
    <w:multiLevelType w:val="multilevel"/>
    <w:tmpl w:val="832495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680D94"/>
    <w:multiLevelType w:val="multilevel"/>
    <w:tmpl w:val="D2C0B1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4B6B1A52"/>
    <w:multiLevelType w:val="hybridMultilevel"/>
    <w:tmpl w:val="C0866A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B36609"/>
    <w:multiLevelType w:val="hybridMultilevel"/>
    <w:tmpl w:val="81A65822"/>
    <w:lvl w:ilvl="0" w:tplc="E87E3D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AA53FC"/>
    <w:multiLevelType w:val="hybridMultilevel"/>
    <w:tmpl w:val="51C210B0"/>
    <w:lvl w:ilvl="0" w:tplc="146CB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9718D8"/>
    <w:multiLevelType w:val="hybridMultilevel"/>
    <w:tmpl w:val="B4A0E04E"/>
    <w:lvl w:ilvl="0" w:tplc="86281B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FA40919"/>
    <w:multiLevelType w:val="hybridMultilevel"/>
    <w:tmpl w:val="59441F70"/>
    <w:lvl w:ilvl="0" w:tplc="EC42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BB0475"/>
    <w:multiLevelType w:val="hybridMultilevel"/>
    <w:tmpl w:val="54CEF04E"/>
    <w:lvl w:ilvl="0" w:tplc="146CB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8D7EA5"/>
    <w:multiLevelType w:val="hybridMultilevel"/>
    <w:tmpl w:val="83249556"/>
    <w:lvl w:ilvl="0" w:tplc="EC42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E246DF"/>
    <w:multiLevelType w:val="hybridMultilevel"/>
    <w:tmpl w:val="CF1021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BA7CC3"/>
    <w:multiLevelType w:val="multilevel"/>
    <w:tmpl w:val="81A6582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56532D"/>
    <w:multiLevelType w:val="multilevel"/>
    <w:tmpl w:val="832495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B159C3"/>
    <w:multiLevelType w:val="hybridMultilevel"/>
    <w:tmpl w:val="958ED3C8"/>
    <w:lvl w:ilvl="0" w:tplc="EC42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8337F6"/>
    <w:multiLevelType w:val="hybridMultilevel"/>
    <w:tmpl w:val="2CC28338"/>
    <w:lvl w:ilvl="0" w:tplc="EC42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D04410"/>
    <w:multiLevelType w:val="hybridMultilevel"/>
    <w:tmpl w:val="D42E71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81DD3"/>
    <w:multiLevelType w:val="hybridMultilevel"/>
    <w:tmpl w:val="60CA8636"/>
    <w:lvl w:ilvl="0" w:tplc="146CB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136A09"/>
    <w:multiLevelType w:val="hybridMultilevel"/>
    <w:tmpl w:val="4442E89C"/>
    <w:lvl w:ilvl="0" w:tplc="146CB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9D2B05"/>
    <w:multiLevelType w:val="hybridMultilevel"/>
    <w:tmpl w:val="3EEC6468"/>
    <w:lvl w:ilvl="0" w:tplc="9BA65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7D1CFC"/>
    <w:multiLevelType w:val="hybridMultilevel"/>
    <w:tmpl w:val="294C9F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253078"/>
    <w:multiLevelType w:val="hybridMultilevel"/>
    <w:tmpl w:val="37169352"/>
    <w:lvl w:ilvl="0" w:tplc="EC42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0"/>
  </w:num>
  <w:num w:numId="3">
    <w:abstractNumId w:val="16"/>
  </w:num>
  <w:num w:numId="4">
    <w:abstractNumId w:val="19"/>
  </w:num>
  <w:num w:numId="5">
    <w:abstractNumId w:val="13"/>
  </w:num>
  <w:num w:numId="6">
    <w:abstractNumId w:val="6"/>
  </w:num>
  <w:num w:numId="7">
    <w:abstractNumId w:val="39"/>
  </w:num>
  <w:num w:numId="8">
    <w:abstractNumId w:val="4"/>
  </w:num>
  <w:num w:numId="9">
    <w:abstractNumId w:val="1"/>
  </w:num>
  <w:num w:numId="10">
    <w:abstractNumId w:val="10"/>
  </w:num>
  <w:num w:numId="11">
    <w:abstractNumId w:val="33"/>
  </w:num>
  <w:num w:numId="12">
    <w:abstractNumId w:val="22"/>
  </w:num>
  <w:num w:numId="13">
    <w:abstractNumId w:val="17"/>
  </w:num>
  <w:num w:numId="14">
    <w:abstractNumId w:val="35"/>
  </w:num>
  <w:num w:numId="15">
    <w:abstractNumId w:val="27"/>
  </w:num>
  <w:num w:numId="16">
    <w:abstractNumId w:val="38"/>
  </w:num>
  <w:num w:numId="17">
    <w:abstractNumId w:val="9"/>
  </w:num>
  <w:num w:numId="18">
    <w:abstractNumId w:val="30"/>
  </w:num>
  <w:num w:numId="19">
    <w:abstractNumId w:val="37"/>
  </w:num>
  <w:num w:numId="20">
    <w:abstractNumId w:val="3"/>
  </w:num>
  <w:num w:numId="21">
    <w:abstractNumId w:val="23"/>
  </w:num>
  <w:num w:numId="22">
    <w:abstractNumId w:val="2"/>
  </w:num>
  <w:num w:numId="23">
    <w:abstractNumId w:val="42"/>
  </w:num>
  <w:num w:numId="24">
    <w:abstractNumId w:val="5"/>
  </w:num>
  <w:num w:numId="25">
    <w:abstractNumId w:val="43"/>
  </w:num>
  <w:num w:numId="26">
    <w:abstractNumId w:val="7"/>
  </w:num>
  <w:num w:numId="27">
    <w:abstractNumId w:val="31"/>
  </w:num>
  <w:num w:numId="28">
    <w:abstractNumId w:val="34"/>
  </w:num>
  <w:num w:numId="29">
    <w:abstractNumId w:val="15"/>
  </w:num>
  <w:num w:numId="30">
    <w:abstractNumId w:val="44"/>
  </w:num>
  <w:num w:numId="31">
    <w:abstractNumId w:val="18"/>
  </w:num>
  <w:num w:numId="32">
    <w:abstractNumId w:val="24"/>
  </w:num>
  <w:num w:numId="33">
    <w:abstractNumId w:val="12"/>
  </w:num>
  <w:num w:numId="34">
    <w:abstractNumId w:val="29"/>
  </w:num>
  <w:num w:numId="35">
    <w:abstractNumId w:val="25"/>
  </w:num>
  <w:num w:numId="36">
    <w:abstractNumId w:val="11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38">
    <w:abstractNumId w:val="21"/>
  </w:num>
  <w:num w:numId="39">
    <w:abstractNumId w:val="28"/>
  </w:num>
  <w:num w:numId="40">
    <w:abstractNumId w:val="14"/>
  </w:num>
  <w:num w:numId="41">
    <w:abstractNumId w:val="32"/>
  </w:num>
  <w:num w:numId="42">
    <w:abstractNumId w:val="41"/>
  </w:num>
  <w:num w:numId="43">
    <w:abstractNumId w:val="45"/>
  </w:num>
  <w:num w:numId="44">
    <w:abstractNumId w:val="20"/>
  </w:num>
  <w:num w:numId="45">
    <w:abstractNumId w:val="26"/>
  </w:num>
  <w:num w:numId="46">
    <w:abstractNumId w:val="8"/>
  </w:num>
  <w:num w:numId="47">
    <w:abstractNumId w:val="36"/>
  </w:num>
  <w:num w:numId="4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59"/>
    <w:rsid w:val="000278AE"/>
    <w:rsid w:val="00034041"/>
    <w:rsid w:val="0004399A"/>
    <w:rsid w:val="000526F9"/>
    <w:rsid w:val="00063D00"/>
    <w:rsid w:val="000641B2"/>
    <w:rsid w:val="000A52FE"/>
    <w:rsid w:val="000A6552"/>
    <w:rsid w:val="000C0160"/>
    <w:rsid w:val="000E0FA0"/>
    <w:rsid w:val="000E4C49"/>
    <w:rsid w:val="000F12F2"/>
    <w:rsid w:val="000F4C4E"/>
    <w:rsid w:val="0011220A"/>
    <w:rsid w:val="00124CF4"/>
    <w:rsid w:val="001331C0"/>
    <w:rsid w:val="0014384B"/>
    <w:rsid w:val="001509AB"/>
    <w:rsid w:val="001540FD"/>
    <w:rsid w:val="00214CC2"/>
    <w:rsid w:val="002200AD"/>
    <w:rsid w:val="0023392E"/>
    <w:rsid w:val="00241DF4"/>
    <w:rsid w:val="00253EEE"/>
    <w:rsid w:val="002D52A9"/>
    <w:rsid w:val="002F2832"/>
    <w:rsid w:val="00364FA1"/>
    <w:rsid w:val="00366FEB"/>
    <w:rsid w:val="003D7559"/>
    <w:rsid w:val="00405022"/>
    <w:rsid w:val="00472CE1"/>
    <w:rsid w:val="00491A80"/>
    <w:rsid w:val="004C6651"/>
    <w:rsid w:val="004F13EB"/>
    <w:rsid w:val="004F4CD0"/>
    <w:rsid w:val="00514765"/>
    <w:rsid w:val="00566BDC"/>
    <w:rsid w:val="00595496"/>
    <w:rsid w:val="005A3C96"/>
    <w:rsid w:val="005A5EB2"/>
    <w:rsid w:val="005E092D"/>
    <w:rsid w:val="00672BE3"/>
    <w:rsid w:val="00687DE7"/>
    <w:rsid w:val="006A06D3"/>
    <w:rsid w:val="006F019D"/>
    <w:rsid w:val="007253EE"/>
    <w:rsid w:val="007503E2"/>
    <w:rsid w:val="00764CE0"/>
    <w:rsid w:val="00773369"/>
    <w:rsid w:val="00774743"/>
    <w:rsid w:val="00775B79"/>
    <w:rsid w:val="0078118F"/>
    <w:rsid w:val="007C6407"/>
    <w:rsid w:val="007D7D48"/>
    <w:rsid w:val="007E1E1E"/>
    <w:rsid w:val="008024EB"/>
    <w:rsid w:val="00806F49"/>
    <w:rsid w:val="00811BB8"/>
    <w:rsid w:val="00822B71"/>
    <w:rsid w:val="00832033"/>
    <w:rsid w:val="00836D49"/>
    <w:rsid w:val="0083775C"/>
    <w:rsid w:val="00903F70"/>
    <w:rsid w:val="00910AB4"/>
    <w:rsid w:val="009730F2"/>
    <w:rsid w:val="00975362"/>
    <w:rsid w:val="00994AD1"/>
    <w:rsid w:val="009C1A6D"/>
    <w:rsid w:val="00A126EC"/>
    <w:rsid w:val="00A16359"/>
    <w:rsid w:val="00A53019"/>
    <w:rsid w:val="00A62E0D"/>
    <w:rsid w:val="00A63817"/>
    <w:rsid w:val="00AA28AF"/>
    <w:rsid w:val="00AB179A"/>
    <w:rsid w:val="00AB2E75"/>
    <w:rsid w:val="00AB4EE6"/>
    <w:rsid w:val="00AC2E3A"/>
    <w:rsid w:val="00B05A34"/>
    <w:rsid w:val="00B07A4E"/>
    <w:rsid w:val="00B12400"/>
    <w:rsid w:val="00B25633"/>
    <w:rsid w:val="00B357E8"/>
    <w:rsid w:val="00B81D34"/>
    <w:rsid w:val="00B910C1"/>
    <w:rsid w:val="00B92229"/>
    <w:rsid w:val="00C2136B"/>
    <w:rsid w:val="00C45763"/>
    <w:rsid w:val="00C63D73"/>
    <w:rsid w:val="00C64396"/>
    <w:rsid w:val="00C72837"/>
    <w:rsid w:val="00C74402"/>
    <w:rsid w:val="00C8090E"/>
    <w:rsid w:val="00CB4DCA"/>
    <w:rsid w:val="00CC5A69"/>
    <w:rsid w:val="00CE60D7"/>
    <w:rsid w:val="00D21D1D"/>
    <w:rsid w:val="00D35CC9"/>
    <w:rsid w:val="00D9694B"/>
    <w:rsid w:val="00DA54B7"/>
    <w:rsid w:val="00DE4AD6"/>
    <w:rsid w:val="00E4325D"/>
    <w:rsid w:val="00E56FE4"/>
    <w:rsid w:val="00E90656"/>
    <w:rsid w:val="00EB5027"/>
    <w:rsid w:val="00EF70DF"/>
    <w:rsid w:val="00F04DB7"/>
    <w:rsid w:val="00F373BB"/>
    <w:rsid w:val="00F64FA5"/>
    <w:rsid w:val="00F746A6"/>
    <w:rsid w:val="00F86EA1"/>
    <w:rsid w:val="00F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</w:latentStyles>
  <w:style w:type="paragraph" w:default="1" w:styleId="Standard">
    <w:name w:val="Normal"/>
    <w:qFormat/>
    <w:rsid w:val="00AA28AF"/>
    <w:pPr>
      <w:spacing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10C1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10C1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10C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910C1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910C1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910C1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910C1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910C1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910C1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52" w:lineRule="auto"/>
    </w:pPr>
    <w:rPr>
      <w:rFonts w:asciiTheme="majorHAnsi" w:eastAsiaTheme="majorEastAsia" w:hAnsiTheme="majorHAnsi" w:cstheme="majorBidi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52" w:lineRule="auto"/>
    </w:pPr>
    <w:rPr>
      <w:rFonts w:asciiTheme="majorHAnsi" w:eastAsiaTheme="majorEastAsia" w:hAnsiTheme="majorHAnsi" w:cstheme="majorBidi"/>
      <w:lang w:eastAsia="de-DE"/>
    </w:rPr>
  </w:style>
  <w:style w:type="paragraph" w:styleId="Sprechblasentext">
    <w:name w:val="Balloon Text"/>
    <w:basedOn w:val="Standard"/>
    <w:semiHidden/>
    <w:pPr>
      <w:spacing w:line="252" w:lineRule="auto"/>
    </w:pPr>
    <w:rPr>
      <w:rFonts w:ascii="Tahoma" w:eastAsiaTheme="majorEastAsia" w:hAnsi="Tahoma" w:cs="Tahoma"/>
      <w:sz w:val="16"/>
      <w:szCs w:val="16"/>
      <w:lang w:eastAsia="de-DE"/>
    </w:rPr>
  </w:style>
  <w:style w:type="paragraph" w:customStyle="1" w:styleId="fpsubtitel">
    <w:name w:val="fp. subtitel"/>
    <w:basedOn w:val="Standard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Univers" w:eastAsiaTheme="majorEastAsia" w:hAnsi="Univers" w:cstheme="majorBidi"/>
      <w:b/>
      <w:color w:val="000000"/>
      <w:sz w:val="16"/>
      <w:szCs w:val="16"/>
      <w:lang w:eastAsia="de-DE"/>
    </w:rPr>
  </w:style>
  <w:style w:type="paragraph" w:customStyle="1" w:styleId="fpcopy">
    <w:name w:val="fp. copy"/>
    <w:basedOn w:val="Standard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Univers" w:eastAsiaTheme="majorEastAsia" w:hAnsi="Univers" w:cstheme="majorBidi"/>
      <w:color w:val="000000"/>
      <w:sz w:val="16"/>
      <w:szCs w:val="16"/>
      <w:lang w:eastAsia="de-DE"/>
    </w:rPr>
  </w:style>
  <w:style w:type="paragraph" w:customStyle="1" w:styleId="fpaufzhlung1">
    <w:name w:val="fp. aufzählung 1"/>
    <w:basedOn w:val="Standard"/>
    <w:pPr>
      <w:widowControl w:val="0"/>
      <w:tabs>
        <w:tab w:val="left" w:leader="dot" w:pos="0"/>
        <w:tab w:val="left" w:pos="397"/>
        <w:tab w:val="left" w:pos="454"/>
      </w:tabs>
      <w:autoSpaceDE w:val="0"/>
      <w:autoSpaceDN w:val="0"/>
      <w:adjustRightInd w:val="0"/>
      <w:spacing w:line="300" w:lineRule="atLeast"/>
      <w:ind w:left="170"/>
      <w:textAlignment w:val="center"/>
    </w:pPr>
    <w:rPr>
      <w:rFonts w:ascii="Univers" w:eastAsiaTheme="majorEastAsia" w:hAnsi="Univers" w:cstheme="majorBidi"/>
      <w:color w:val="000000"/>
      <w:sz w:val="16"/>
      <w:szCs w:val="16"/>
      <w:lang w:eastAsia="de-DE"/>
    </w:rPr>
  </w:style>
  <w:style w:type="paragraph" w:styleId="Textkrper2">
    <w:name w:val="Body Text 2"/>
    <w:basedOn w:val="Standard"/>
    <w:pPr>
      <w:spacing w:line="252" w:lineRule="auto"/>
      <w:jc w:val="both"/>
    </w:pPr>
    <w:rPr>
      <w:rFonts w:asciiTheme="majorHAnsi" w:eastAsiaTheme="majorEastAsia" w:hAnsiTheme="majorHAnsi" w:cs="Arial"/>
      <w:b/>
      <w:bCs/>
      <w:sz w:val="32"/>
      <w:lang w:eastAsia="de-DE"/>
    </w:rPr>
  </w:style>
  <w:style w:type="paragraph" w:styleId="Textkrper">
    <w:name w:val="Body Text"/>
    <w:basedOn w:val="Standard"/>
    <w:pPr>
      <w:spacing w:line="252" w:lineRule="auto"/>
      <w:jc w:val="both"/>
    </w:pPr>
    <w:rPr>
      <w:rFonts w:asciiTheme="majorHAnsi" w:eastAsiaTheme="majorEastAsia" w:hAnsiTheme="majorHAnsi" w:cs="Arial"/>
      <w:lang w:eastAsia="de-DE"/>
    </w:rPr>
  </w:style>
  <w:style w:type="paragraph" w:styleId="Textkrper3">
    <w:name w:val="Body Text 3"/>
    <w:basedOn w:val="Standard"/>
    <w:pPr>
      <w:spacing w:line="252" w:lineRule="auto"/>
    </w:pPr>
    <w:rPr>
      <w:rFonts w:ascii="AkzidenzGroteskBQ-Light" w:eastAsiaTheme="majorEastAsia" w:hAnsi="AkzidenzGroteskBQ-Light" w:cstheme="majorBidi"/>
      <w:b/>
      <w:bCs/>
      <w:lang w:eastAsia="de-DE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sid w:val="003527EA"/>
    <w:rPr>
      <w:sz w:val="16"/>
      <w:szCs w:val="16"/>
    </w:rPr>
  </w:style>
  <w:style w:type="paragraph" w:styleId="Kommentartext">
    <w:name w:val="annotation text"/>
    <w:basedOn w:val="Standard"/>
    <w:semiHidden/>
    <w:rsid w:val="003527EA"/>
    <w:pPr>
      <w:spacing w:line="252" w:lineRule="auto"/>
    </w:pPr>
    <w:rPr>
      <w:rFonts w:asciiTheme="majorHAnsi" w:eastAsiaTheme="majorEastAsia" w:hAnsiTheme="majorHAnsi" w:cstheme="majorBid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semiHidden/>
    <w:rsid w:val="003527E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10C1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10C1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10C1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910C1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910C1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910C1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910C1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910C1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910C1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910C1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910C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B910C1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10C1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10C1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B910C1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B910C1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B910C1"/>
    <w:pPr>
      <w:spacing w:after="0" w:line="240" w:lineRule="auto"/>
    </w:pPr>
    <w:rPr>
      <w:rFonts w:asciiTheme="majorHAnsi" w:eastAsiaTheme="majorEastAsia" w:hAnsiTheme="majorHAnsi" w:cstheme="majorBidi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910C1"/>
  </w:style>
  <w:style w:type="paragraph" w:styleId="Listenabsatz">
    <w:name w:val="List Paragraph"/>
    <w:basedOn w:val="Standard"/>
    <w:uiPriority w:val="34"/>
    <w:qFormat/>
    <w:rsid w:val="00B910C1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910C1"/>
    <w:pPr>
      <w:spacing w:line="252" w:lineRule="auto"/>
    </w:pPr>
    <w:rPr>
      <w:rFonts w:asciiTheme="majorHAnsi" w:eastAsiaTheme="majorEastAsia" w:hAnsiTheme="majorHAnsi" w:cstheme="majorBidi"/>
      <w:i/>
      <w:iCs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B910C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10C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10C1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B910C1"/>
    <w:rPr>
      <w:i/>
      <w:iCs/>
    </w:rPr>
  </w:style>
  <w:style w:type="character" w:styleId="IntensiveHervorhebung">
    <w:name w:val="Intense Emphasis"/>
    <w:uiPriority w:val="21"/>
    <w:qFormat/>
    <w:rsid w:val="00B910C1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B910C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B910C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B910C1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10C1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AA28A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</w:latentStyles>
  <w:style w:type="paragraph" w:default="1" w:styleId="Standard">
    <w:name w:val="Normal"/>
    <w:qFormat/>
    <w:rsid w:val="00AA28AF"/>
    <w:pPr>
      <w:spacing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10C1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10C1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10C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910C1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910C1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910C1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910C1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910C1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910C1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52" w:lineRule="auto"/>
    </w:pPr>
    <w:rPr>
      <w:rFonts w:asciiTheme="majorHAnsi" w:eastAsiaTheme="majorEastAsia" w:hAnsiTheme="majorHAnsi" w:cstheme="majorBidi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52" w:lineRule="auto"/>
    </w:pPr>
    <w:rPr>
      <w:rFonts w:asciiTheme="majorHAnsi" w:eastAsiaTheme="majorEastAsia" w:hAnsiTheme="majorHAnsi" w:cstheme="majorBidi"/>
      <w:lang w:eastAsia="de-DE"/>
    </w:rPr>
  </w:style>
  <w:style w:type="paragraph" w:styleId="Sprechblasentext">
    <w:name w:val="Balloon Text"/>
    <w:basedOn w:val="Standard"/>
    <w:semiHidden/>
    <w:pPr>
      <w:spacing w:line="252" w:lineRule="auto"/>
    </w:pPr>
    <w:rPr>
      <w:rFonts w:ascii="Tahoma" w:eastAsiaTheme="majorEastAsia" w:hAnsi="Tahoma" w:cs="Tahoma"/>
      <w:sz w:val="16"/>
      <w:szCs w:val="16"/>
      <w:lang w:eastAsia="de-DE"/>
    </w:rPr>
  </w:style>
  <w:style w:type="paragraph" w:customStyle="1" w:styleId="fpsubtitel">
    <w:name w:val="fp. subtitel"/>
    <w:basedOn w:val="Standard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Univers" w:eastAsiaTheme="majorEastAsia" w:hAnsi="Univers" w:cstheme="majorBidi"/>
      <w:b/>
      <w:color w:val="000000"/>
      <w:sz w:val="16"/>
      <w:szCs w:val="16"/>
      <w:lang w:eastAsia="de-DE"/>
    </w:rPr>
  </w:style>
  <w:style w:type="paragraph" w:customStyle="1" w:styleId="fpcopy">
    <w:name w:val="fp. copy"/>
    <w:basedOn w:val="Standard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Univers" w:eastAsiaTheme="majorEastAsia" w:hAnsi="Univers" w:cstheme="majorBidi"/>
      <w:color w:val="000000"/>
      <w:sz w:val="16"/>
      <w:szCs w:val="16"/>
      <w:lang w:eastAsia="de-DE"/>
    </w:rPr>
  </w:style>
  <w:style w:type="paragraph" w:customStyle="1" w:styleId="fpaufzhlung1">
    <w:name w:val="fp. aufzählung 1"/>
    <w:basedOn w:val="Standard"/>
    <w:pPr>
      <w:widowControl w:val="0"/>
      <w:tabs>
        <w:tab w:val="left" w:leader="dot" w:pos="0"/>
        <w:tab w:val="left" w:pos="397"/>
        <w:tab w:val="left" w:pos="454"/>
      </w:tabs>
      <w:autoSpaceDE w:val="0"/>
      <w:autoSpaceDN w:val="0"/>
      <w:adjustRightInd w:val="0"/>
      <w:spacing w:line="300" w:lineRule="atLeast"/>
      <w:ind w:left="170"/>
      <w:textAlignment w:val="center"/>
    </w:pPr>
    <w:rPr>
      <w:rFonts w:ascii="Univers" w:eastAsiaTheme="majorEastAsia" w:hAnsi="Univers" w:cstheme="majorBidi"/>
      <w:color w:val="000000"/>
      <w:sz w:val="16"/>
      <w:szCs w:val="16"/>
      <w:lang w:eastAsia="de-DE"/>
    </w:rPr>
  </w:style>
  <w:style w:type="paragraph" w:styleId="Textkrper2">
    <w:name w:val="Body Text 2"/>
    <w:basedOn w:val="Standard"/>
    <w:pPr>
      <w:spacing w:line="252" w:lineRule="auto"/>
      <w:jc w:val="both"/>
    </w:pPr>
    <w:rPr>
      <w:rFonts w:asciiTheme="majorHAnsi" w:eastAsiaTheme="majorEastAsia" w:hAnsiTheme="majorHAnsi" w:cs="Arial"/>
      <w:b/>
      <w:bCs/>
      <w:sz w:val="32"/>
      <w:lang w:eastAsia="de-DE"/>
    </w:rPr>
  </w:style>
  <w:style w:type="paragraph" w:styleId="Textkrper">
    <w:name w:val="Body Text"/>
    <w:basedOn w:val="Standard"/>
    <w:pPr>
      <w:spacing w:line="252" w:lineRule="auto"/>
      <w:jc w:val="both"/>
    </w:pPr>
    <w:rPr>
      <w:rFonts w:asciiTheme="majorHAnsi" w:eastAsiaTheme="majorEastAsia" w:hAnsiTheme="majorHAnsi" w:cs="Arial"/>
      <w:lang w:eastAsia="de-DE"/>
    </w:rPr>
  </w:style>
  <w:style w:type="paragraph" w:styleId="Textkrper3">
    <w:name w:val="Body Text 3"/>
    <w:basedOn w:val="Standard"/>
    <w:pPr>
      <w:spacing w:line="252" w:lineRule="auto"/>
    </w:pPr>
    <w:rPr>
      <w:rFonts w:ascii="AkzidenzGroteskBQ-Light" w:eastAsiaTheme="majorEastAsia" w:hAnsi="AkzidenzGroteskBQ-Light" w:cstheme="majorBidi"/>
      <w:b/>
      <w:bCs/>
      <w:lang w:eastAsia="de-DE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sid w:val="003527EA"/>
    <w:rPr>
      <w:sz w:val="16"/>
      <w:szCs w:val="16"/>
    </w:rPr>
  </w:style>
  <w:style w:type="paragraph" w:styleId="Kommentartext">
    <w:name w:val="annotation text"/>
    <w:basedOn w:val="Standard"/>
    <w:semiHidden/>
    <w:rsid w:val="003527EA"/>
    <w:pPr>
      <w:spacing w:line="252" w:lineRule="auto"/>
    </w:pPr>
    <w:rPr>
      <w:rFonts w:asciiTheme="majorHAnsi" w:eastAsiaTheme="majorEastAsia" w:hAnsiTheme="majorHAnsi" w:cstheme="majorBid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semiHidden/>
    <w:rsid w:val="003527E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10C1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10C1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10C1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910C1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910C1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910C1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910C1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910C1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910C1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910C1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910C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B910C1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10C1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10C1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B910C1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B910C1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B910C1"/>
    <w:pPr>
      <w:spacing w:after="0" w:line="240" w:lineRule="auto"/>
    </w:pPr>
    <w:rPr>
      <w:rFonts w:asciiTheme="majorHAnsi" w:eastAsiaTheme="majorEastAsia" w:hAnsiTheme="majorHAnsi" w:cstheme="majorBidi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910C1"/>
  </w:style>
  <w:style w:type="paragraph" w:styleId="Listenabsatz">
    <w:name w:val="List Paragraph"/>
    <w:basedOn w:val="Standard"/>
    <w:uiPriority w:val="34"/>
    <w:qFormat/>
    <w:rsid w:val="00B910C1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910C1"/>
    <w:pPr>
      <w:spacing w:line="252" w:lineRule="auto"/>
    </w:pPr>
    <w:rPr>
      <w:rFonts w:asciiTheme="majorHAnsi" w:eastAsiaTheme="majorEastAsia" w:hAnsiTheme="majorHAnsi" w:cstheme="majorBidi"/>
      <w:i/>
      <w:iCs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B910C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10C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10C1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B910C1"/>
    <w:rPr>
      <w:i/>
      <w:iCs/>
    </w:rPr>
  </w:style>
  <w:style w:type="character" w:styleId="IntensiveHervorhebung">
    <w:name w:val="Intense Emphasis"/>
    <w:uiPriority w:val="21"/>
    <w:qFormat/>
    <w:rsid w:val="00B910C1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B910C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B910C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B910C1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10C1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AA28A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ih\AppData\Local\Temp\notesFFF692\Wordvorlage%20RVS%20dt%20hoch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00B050"/>
      </a:dk1>
      <a:lt1>
        <a:srgbClr val="00B05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 RVS dt hoch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Alles rund um die Vorsorge:</vt:lpstr>
    </vt:vector>
  </TitlesOfParts>
  <Company> 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Alles rund um die Vorsorge:</dc:title>
  <dc:creator>Hanno Heiss</dc:creator>
  <cp:lastModifiedBy>Erhard Platter</cp:lastModifiedBy>
  <cp:revision>4</cp:revision>
  <cp:lastPrinted>2020-05-20T13:54:00Z</cp:lastPrinted>
  <dcterms:created xsi:type="dcterms:W3CDTF">2021-05-17T08:21:00Z</dcterms:created>
  <dcterms:modified xsi:type="dcterms:W3CDTF">2021-05-17T10:02:00Z</dcterms:modified>
</cp:coreProperties>
</file>