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71D0" w14:textId="77777777" w:rsidR="008B50D2" w:rsidRDefault="008B50D2" w:rsidP="008B50D2">
      <w:pPr>
        <w:autoSpaceDE w:val="0"/>
        <w:autoSpaceDN w:val="0"/>
        <w:adjustRightInd w:val="0"/>
        <w:spacing w:after="0" w:line="360" w:lineRule="auto"/>
        <w:jc w:val="center"/>
        <w:rPr>
          <w:rFonts w:ascii="Arial" w:hAnsi="Arial" w:cs="Arial"/>
          <w:color w:val="333333"/>
          <w:sz w:val="24"/>
          <w:szCs w:val="24"/>
        </w:rPr>
      </w:pPr>
    </w:p>
    <w:p w14:paraId="73A92A14" w14:textId="77777777" w:rsidR="00F94FF8" w:rsidRDefault="00F94FF8" w:rsidP="00F94FF8">
      <w:pPr>
        <w:autoSpaceDE w:val="0"/>
        <w:autoSpaceDN w:val="0"/>
        <w:adjustRightInd w:val="0"/>
        <w:spacing w:after="0" w:line="360" w:lineRule="auto"/>
        <w:jc w:val="center"/>
        <w:rPr>
          <w:rFonts w:ascii="Arial" w:hAnsi="Arial" w:cs="Arial"/>
          <w:color w:val="333333"/>
          <w:sz w:val="24"/>
          <w:szCs w:val="24"/>
        </w:rPr>
      </w:pPr>
    </w:p>
    <w:p w14:paraId="3BC0370E" w14:textId="77777777" w:rsidR="00F94FF8" w:rsidRPr="007308EA" w:rsidRDefault="00F94FF8" w:rsidP="00F94FF8">
      <w:pPr>
        <w:autoSpaceDE w:val="0"/>
        <w:autoSpaceDN w:val="0"/>
        <w:adjustRightInd w:val="0"/>
        <w:spacing w:after="0" w:line="360" w:lineRule="auto"/>
        <w:jc w:val="center"/>
        <w:rPr>
          <w:rFonts w:ascii="Arial" w:hAnsi="Arial" w:cs="Arial"/>
          <w:color w:val="333333"/>
          <w:sz w:val="16"/>
          <w:szCs w:val="16"/>
        </w:rPr>
      </w:pPr>
      <w:r>
        <w:rPr>
          <w:rFonts w:ascii="Arial" w:hAnsi="Arial" w:cs="Arial"/>
          <w:noProof/>
          <w:color w:val="333333"/>
          <w:sz w:val="24"/>
          <w:szCs w:val="24"/>
        </w:rPr>
        <w:drawing>
          <wp:inline distT="0" distB="0" distL="0" distR="0" wp14:anchorId="244F0D09" wp14:editId="07B3E73E">
            <wp:extent cx="2967996" cy="4446969"/>
            <wp:effectExtent l="0" t="0" r="3810" b="0"/>
            <wp:docPr id="1964163708" name="Grafik 1" descr="Ein Bild, das Kunst, Wand,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63708" name="Grafik 1" descr="Ein Bild, das Kunst, Wand, Im Haus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980746" cy="4466072"/>
                    </a:xfrm>
                    <a:prstGeom prst="rect">
                      <a:avLst/>
                    </a:prstGeom>
                  </pic:spPr>
                </pic:pic>
              </a:graphicData>
            </a:graphic>
          </wp:inline>
        </w:drawing>
      </w:r>
      <w:r w:rsidRPr="007308EA">
        <w:rPr>
          <w:rFonts w:ascii="Arial" w:hAnsi="Arial" w:cs="Arial"/>
          <w:color w:val="333333"/>
          <w:sz w:val="24"/>
          <w:szCs w:val="24"/>
        </w:rPr>
        <w:t xml:space="preserve"> </w:t>
      </w:r>
      <w:r w:rsidRPr="007308EA">
        <w:rPr>
          <w:rFonts w:ascii="Arial" w:hAnsi="Arial" w:cs="Arial"/>
          <w:color w:val="333333"/>
          <w:sz w:val="24"/>
          <w:szCs w:val="24"/>
        </w:rPr>
        <w:br/>
      </w:r>
      <w:r w:rsidRPr="007308EA">
        <w:rPr>
          <w:rFonts w:ascii="Arial" w:hAnsi="Arial" w:cs="Arial"/>
          <w:color w:val="333333"/>
          <w:sz w:val="16"/>
          <w:szCs w:val="16"/>
        </w:rPr>
        <w:t>(Foto Augustin Ochsenreiter)</w:t>
      </w:r>
    </w:p>
    <w:p w14:paraId="580CDC3E" w14:textId="77777777" w:rsidR="00F94FF8" w:rsidRPr="007308EA" w:rsidRDefault="00F94FF8" w:rsidP="00F94FF8">
      <w:pPr>
        <w:autoSpaceDE w:val="0"/>
        <w:autoSpaceDN w:val="0"/>
        <w:adjustRightInd w:val="0"/>
        <w:spacing w:after="0" w:line="360" w:lineRule="auto"/>
        <w:jc w:val="center"/>
        <w:rPr>
          <w:rFonts w:ascii="Arial" w:hAnsi="Arial" w:cs="Arial"/>
          <w:color w:val="333333"/>
          <w:sz w:val="24"/>
          <w:szCs w:val="24"/>
        </w:rPr>
      </w:pPr>
    </w:p>
    <w:p w14:paraId="006A0D4B" w14:textId="77777777" w:rsidR="00F94FF8" w:rsidRPr="009714DE" w:rsidRDefault="00F94FF8" w:rsidP="00F94FF8">
      <w:pPr>
        <w:autoSpaceDE w:val="0"/>
        <w:autoSpaceDN w:val="0"/>
        <w:adjustRightInd w:val="0"/>
        <w:spacing w:after="0" w:line="360" w:lineRule="auto"/>
        <w:rPr>
          <w:rFonts w:ascii="Arial" w:hAnsi="Arial" w:cs="Arial"/>
          <w:b/>
          <w:color w:val="333333"/>
          <w:sz w:val="24"/>
          <w:szCs w:val="24"/>
        </w:rPr>
      </w:pPr>
      <w:r w:rsidRPr="009714DE">
        <w:rPr>
          <w:rFonts w:ascii="Arial" w:hAnsi="Arial" w:cs="Arial"/>
          <w:b/>
          <w:color w:val="333333"/>
          <w:sz w:val="24"/>
          <w:szCs w:val="24"/>
        </w:rPr>
        <w:t>Anna Anvidalfarei</w:t>
      </w:r>
    </w:p>
    <w:p w14:paraId="7F8CB6C1" w14:textId="77777777" w:rsidR="00F94FF8" w:rsidRPr="009714DE" w:rsidRDefault="00F94FF8" w:rsidP="00F94FF8">
      <w:pPr>
        <w:autoSpaceDE w:val="0"/>
        <w:autoSpaceDN w:val="0"/>
        <w:adjustRightInd w:val="0"/>
        <w:spacing w:after="0" w:line="360" w:lineRule="auto"/>
        <w:rPr>
          <w:rFonts w:ascii="Arial" w:hAnsi="Arial" w:cs="Arial"/>
          <w:b/>
          <w:color w:val="333333"/>
          <w:sz w:val="24"/>
          <w:szCs w:val="24"/>
        </w:rPr>
      </w:pPr>
    </w:p>
    <w:p w14:paraId="544C1960" w14:textId="77777777" w:rsidR="00F94FF8" w:rsidRDefault="00F94FF8" w:rsidP="00F94FF8">
      <w:pPr>
        <w:autoSpaceDE w:val="0"/>
        <w:autoSpaceDN w:val="0"/>
        <w:adjustRightInd w:val="0"/>
        <w:spacing w:after="0" w:line="360" w:lineRule="auto"/>
        <w:rPr>
          <w:rFonts w:ascii="Arial" w:hAnsi="Arial" w:cs="Arial"/>
          <w:i/>
          <w:iCs/>
          <w:color w:val="333333"/>
          <w:sz w:val="24"/>
          <w:szCs w:val="24"/>
        </w:rPr>
      </w:pPr>
      <w:r w:rsidRPr="009714DE">
        <w:rPr>
          <w:rFonts w:ascii="Arial" w:hAnsi="Arial" w:cs="Arial"/>
          <w:i/>
          <w:iCs/>
          <w:color w:val="333333"/>
          <w:sz w:val="24"/>
          <w:szCs w:val="24"/>
        </w:rPr>
        <w:t>Der große Bauch - Die verzählte Natur des Bauches</w:t>
      </w:r>
    </w:p>
    <w:p w14:paraId="06766B7E" w14:textId="77777777" w:rsidR="00F94FF8" w:rsidRDefault="00F94FF8" w:rsidP="00F94FF8">
      <w:pPr>
        <w:autoSpaceDE w:val="0"/>
        <w:autoSpaceDN w:val="0"/>
        <w:adjustRightInd w:val="0"/>
        <w:spacing w:after="0" w:line="360" w:lineRule="auto"/>
        <w:rPr>
          <w:rFonts w:ascii="Arial" w:hAnsi="Arial" w:cs="Arial"/>
          <w:color w:val="333333"/>
          <w:sz w:val="24"/>
          <w:szCs w:val="24"/>
        </w:rPr>
      </w:pPr>
      <w:r>
        <w:rPr>
          <w:rFonts w:ascii="Arial" w:hAnsi="Arial" w:cs="Arial"/>
          <w:color w:val="333333"/>
          <w:sz w:val="24"/>
          <w:szCs w:val="24"/>
        </w:rPr>
        <w:t>2025</w:t>
      </w:r>
    </w:p>
    <w:p w14:paraId="6ADFA933" w14:textId="77777777" w:rsidR="00F94FF8" w:rsidRPr="00F94FF8" w:rsidRDefault="00F94FF8" w:rsidP="00F94FF8">
      <w:pPr>
        <w:autoSpaceDE w:val="0"/>
        <w:autoSpaceDN w:val="0"/>
        <w:adjustRightInd w:val="0"/>
        <w:spacing w:after="0" w:line="360" w:lineRule="auto"/>
        <w:rPr>
          <w:rFonts w:ascii="Arial" w:hAnsi="Arial" w:cs="Arial"/>
          <w:color w:val="333333"/>
          <w:sz w:val="24"/>
          <w:szCs w:val="24"/>
          <w:lang w:val="it-IT"/>
        </w:rPr>
      </w:pPr>
      <w:r w:rsidRPr="00F94FF8">
        <w:rPr>
          <w:rFonts w:ascii="Arial" w:hAnsi="Arial" w:cs="Arial"/>
          <w:color w:val="333333"/>
          <w:sz w:val="24"/>
          <w:szCs w:val="24"/>
          <w:lang w:val="it-IT"/>
        </w:rPr>
        <w:t>Legno, gesso, tubo in acciaio, ovatta da imbottitura, tessuti, cera, pigmenti</w:t>
      </w:r>
    </w:p>
    <w:p w14:paraId="7C361AF1" w14:textId="77777777" w:rsidR="00F94FF8" w:rsidRPr="00A31B35" w:rsidRDefault="00F94FF8" w:rsidP="00F94FF8">
      <w:pPr>
        <w:autoSpaceDE w:val="0"/>
        <w:autoSpaceDN w:val="0"/>
        <w:adjustRightInd w:val="0"/>
        <w:spacing w:after="0" w:line="360" w:lineRule="auto"/>
        <w:rPr>
          <w:rFonts w:ascii="Arial" w:hAnsi="Arial" w:cs="Arial"/>
          <w:color w:val="333333"/>
          <w:sz w:val="24"/>
          <w:szCs w:val="24"/>
          <w:lang w:val="it-IT"/>
        </w:rPr>
      </w:pPr>
      <w:r w:rsidRPr="00A31B35">
        <w:rPr>
          <w:rFonts w:ascii="Arial" w:hAnsi="Arial" w:cs="Arial"/>
          <w:color w:val="333333"/>
          <w:sz w:val="24"/>
          <w:szCs w:val="24"/>
          <w:lang w:val="it-IT"/>
        </w:rPr>
        <w:t>140 cm x 100 cm</w:t>
      </w:r>
    </w:p>
    <w:p w14:paraId="42B491ED" w14:textId="77777777" w:rsidR="00F94FF8" w:rsidRPr="00A31B35" w:rsidRDefault="00F94FF8" w:rsidP="00F94FF8">
      <w:pPr>
        <w:autoSpaceDE w:val="0"/>
        <w:autoSpaceDN w:val="0"/>
        <w:adjustRightInd w:val="0"/>
        <w:spacing w:after="0" w:line="360" w:lineRule="auto"/>
        <w:rPr>
          <w:rFonts w:ascii="Arial" w:hAnsi="Arial" w:cs="Arial"/>
          <w:color w:val="333333"/>
          <w:sz w:val="24"/>
          <w:szCs w:val="24"/>
          <w:lang w:val="it-IT"/>
        </w:rPr>
      </w:pPr>
    </w:p>
    <w:p w14:paraId="5DAA75F7" w14:textId="77777777" w:rsidR="00EE10FA" w:rsidRPr="001313E1" w:rsidRDefault="00EE10FA" w:rsidP="00EE10FA">
      <w:pPr>
        <w:autoSpaceDE w:val="0"/>
        <w:autoSpaceDN w:val="0"/>
        <w:adjustRightInd w:val="0"/>
        <w:spacing w:after="0" w:line="360" w:lineRule="auto"/>
        <w:rPr>
          <w:rFonts w:ascii="Arial" w:hAnsi="Arial" w:cs="Arial"/>
          <w:color w:val="333333"/>
          <w:sz w:val="24"/>
          <w:szCs w:val="24"/>
          <w:lang w:val="it-IT"/>
        </w:rPr>
      </w:pPr>
    </w:p>
    <w:p w14:paraId="6CBEC3C0" w14:textId="77777777" w:rsidR="00A31B35" w:rsidRPr="00A31B35" w:rsidRDefault="00A31B35" w:rsidP="00A31B35">
      <w:pPr>
        <w:autoSpaceDE w:val="0"/>
        <w:autoSpaceDN w:val="0"/>
        <w:adjustRightInd w:val="0"/>
        <w:spacing w:line="360" w:lineRule="auto"/>
        <w:rPr>
          <w:rFonts w:ascii="Arial" w:hAnsi="Arial" w:cs="Arial"/>
          <w:color w:val="333333"/>
          <w:sz w:val="24"/>
          <w:szCs w:val="24"/>
          <w:lang w:val="it-IT"/>
        </w:rPr>
      </w:pPr>
      <w:r w:rsidRPr="00A31B35">
        <w:rPr>
          <w:rFonts w:ascii="Arial" w:hAnsi="Arial" w:cs="Arial"/>
          <w:color w:val="333333"/>
          <w:sz w:val="24"/>
          <w:szCs w:val="24"/>
          <w:lang w:val="it-IT"/>
        </w:rPr>
        <w:t xml:space="preserve">Le opere di Anna Anvidalfarei si distinguono per un forte interesse verso il corpo come rappresentazione di processi interiori. Al centro della sua più recente serie c’è la pancia, uno spazio chiuso in sé stesso e introverso che, nei suoi lavori, si apre </w:t>
      </w:r>
      <w:r w:rsidRPr="00A31B35">
        <w:rPr>
          <w:rFonts w:ascii="Arial" w:hAnsi="Arial" w:cs="Arial"/>
          <w:color w:val="333333"/>
          <w:sz w:val="24"/>
          <w:szCs w:val="24"/>
          <w:lang w:val="it-IT"/>
        </w:rPr>
        <w:lastRenderedPageBreak/>
        <w:t>simbolicamente. Nell’opera a parete in rilievo, di grandi dimensioni, l’artista affronta l’idea di una pancia-palcoscenico: un luogo solitamente nascosto ma che qui viene reso visibile sotto forma di spazio pittorico.</w:t>
      </w:r>
    </w:p>
    <w:p w14:paraId="6D688A5E" w14:textId="77777777" w:rsidR="00A31B35" w:rsidRPr="00A31B35" w:rsidRDefault="00A31B35" w:rsidP="00A31B35">
      <w:pPr>
        <w:autoSpaceDE w:val="0"/>
        <w:autoSpaceDN w:val="0"/>
        <w:adjustRightInd w:val="0"/>
        <w:spacing w:line="360" w:lineRule="auto"/>
        <w:rPr>
          <w:rFonts w:ascii="Arial" w:hAnsi="Arial" w:cs="Arial"/>
          <w:color w:val="333333"/>
          <w:sz w:val="24"/>
          <w:szCs w:val="24"/>
          <w:lang w:val="it-IT"/>
        </w:rPr>
      </w:pPr>
      <w:r w:rsidRPr="00A31B35">
        <w:rPr>
          <w:rFonts w:ascii="Arial" w:hAnsi="Arial" w:cs="Arial"/>
          <w:color w:val="333333"/>
          <w:sz w:val="24"/>
          <w:szCs w:val="24"/>
          <w:lang w:val="it-IT"/>
        </w:rPr>
        <w:t>Il lavoro presenta una surreale doppia struttura: una pancia rivela al suo interno una seconda pancia più piccola. Questa dualità pittorica rimanda a stati ambivalenti come unione e divisione, sé e altro, stabilità e instabilità. L’artista descrive ciò come “una sorta di esperienza di sé a più strati”; una riflessione intima sulle tensioni interiori e sulla difficoltà di trovare il proprio posto.</w:t>
      </w:r>
    </w:p>
    <w:p w14:paraId="5E912E75" w14:textId="77777777" w:rsidR="00A31B35" w:rsidRPr="00A31B35" w:rsidRDefault="00A31B35" w:rsidP="00A31B35">
      <w:pPr>
        <w:autoSpaceDE w:val="0"/>
        <w:autoSpaceDN w:val="0"/>
        <w:adjustRightInd w:val="0"/>
        <w:spacing w:after="0" w:line="360" w:lineRule="auto"/>
        <w:rPr>
          <w:rFonts w:ascii="Arial" w:hAnsi="Arial" w:cs="Arial"/>
          <w:color w:val="333333"/>
          <w:sz w:val="24"/>
          <w:szCs w:val="24"/>
          <w:lang w:val="it-IT"/>
        </w:rPr>
      </w:pPr>
      <w:r w:rsidRPr="00A31B35">
        <w:rPr>
          <w:rFonts w:ascii="Arial" w:hAnsi="Arial" w:cs="Arial"/>
          <w:color w:val="333333"/>
          <w:sz w:val="24"/>
          <w:szCs w:val="24"/>
          <w:lang w:val="it-IT"/>
        </w:rPr>
        <w:t>L’opera affronta la dualità e profondità su più livelli: l’apertura esterna rimane formalmente separata dalla pancia interna che scompare nell’oscurità dello spazio retrostante. Ciò genera un’impressione spaziale fatta di stratificazione, delimitazione e movimento nascosto. Per la realizzazione di quest’opera, Anna Anvidalfarei ha sviluppato un proprio sistema a cupola, progettato da un modello per conferire un forte effetto spaziale all’oggetto finale.</w:t>
      </w:r>
    </w:p>
    <w:p w14:paraId="7E36597F" w14:textId="77777777" w:rsidR="00A31B35" w:rsidRDefault="00A31B35" w:rsidP="00A31B35">
      <w:pPr>
        <w:autoSpaceDE w:val="0"/>
        <w:autoSpaceDN w:val="0"/>
        <w:adjustRightInd w:val="0"/>
        <w:spacing w:line="360" w:lineRule="auto"/>
        <w:rPr>
          <w:rFonts w:ascii="Arial" w:hAnsi="Arial" w:cs="Arial"/>
          <w:color w:val="333333"/>
          <w:sz w:val="24"/>
          <w:szCs w:val="24"/>
          <w:lang w:val="it-IT"/>
        </w:rPr>
      </w:pPr>
      <w:r w:rsidRPr="00A31B35">
        <w:rPr>
          <w:rFonts w:ascii="Arial" w:hAnsi="Arial" w:cs="Arial"/>
          <w:color w:val="333333"/>
          <w:sz w:val="24"/>
          <w:szCs w:val="24"/>
          <w:lang w:val="it-IT"/>
        </w:rPr>
        <w:t>In questo, la materialità assume un ruolo centrale. Materiali diversi e tra loro sconosciuti come legno, ovatta, tessuto e cera si uniscono formando una superficie fragile e sensibile che appare tanto organica quanto costruita. L’utilizzo della cera rafforza il carattere vulnerabile dell’opera.</w:t>
      </w:r>
    </w:p>
    <w:p w14:paraId="0824B47D" w14:textId="300D02EF" w:rsidR="00A31B35" w:rsidRPr="00A31B35" w:rsidRDefault="00A31B35" w:rsidP="00A31B35">
      <w:pPr>
        <w:autoSpaceDE w:val="0"/>
        <w:autoSpaceDN w:val="0"/>
        <w:adjustRightInd w:val="0"/>
        <w:spacing w:after="0" w:line="360" w:lineRule="auto"/>
        <w:rPr>
          <w:rFonts w:ascii="Arial" w:hAnsi="Arial" w:cs="Arial"/>
          <w:color w:val="333333"/>
          <w:sz w:val="24"/>
          <w:szCs w:val="24"/>
          <w:lang w:val="it-IT"/>
        </w:rPr>
      </w:pPr>
      <w:r w:rsidRPr="00A31B35">
        <w:rPr>
          <w:rFonts w:ascii="Arial" w:hAnsi="Arial" w:cs="Arial"/>
          <w:color w:val="333333"/>
          <w:sz w:val="24"/>
          <w:szCs w:val="24"/>
          <w:lang w:val="it-IT"/>
        </w:rPr>
        <w:t xml:space="preserve">Il lavoro di Anna Anvidalfarei si muove in un delicato confine tra esperienza interiore e rappresentazione esteriore. In un gioco di vicinanza e distanza, apertura e ritiro, l’opera è un tentativo artistico di rendere visibile l’invisibile, senza rivelarlo del tutto, che può essere interpretata come un appello a seguire l’istinto o relativo a una mutazione nella natura. </w:t>
      </w:r>
    </w:p>
    <w:p w14:paraId="0829F691" w14:textId="77777777" w:rsidR="00B6311C" w:rsidRDefault="00B6311C" w:rsidP="00A31B35">
      <w:pPr>
        <w:autoSpaceDE w:val="0"/>
        <w:autoSpaceDN w:val="0"/>
        <w:adjustRightInd w:val="0"/>
        <w:spacing w:after="0" w:line="360" w:lineRule="auto"/>
        <w:rPr>
          <w:rFonts w:ascii="Arial" w:hAnsi="Arial" w:cs="Arial"/>
          <w:color w:val="333333"/>
          <w:sz w:val="24"/>
          <w:szCs w:val="24"/>
          <w:lang w:val="it-IT"/>
        </w:rPr>
      </w:pPr>
    </w:p>
    <w:p w14:paraId="23B47522" w14:textId="77777777" w:rsidR="00A31B35" w:rsidRPr="00B6311C" w:rsidRDefault="00A31B35" w:rsidP="00A31B35">
      <w:pPr>
        <w:autoSpaceDE w:val="0"/>
        <w:autoSpaceDN w:val="0"/>
        <w:adjustRightInd w:val="0"/>
        <w:spacing w:after="0" w:line="360" w:lineRule="auto"/>
        <w:rPr>
          <w:rFonts w:ascii="Arial" w:hAnsi="Arial" w:cs="Arial"/>
          <w:color w:val="333333"/>
          <w:sz w:val="24"/>
          <w:szCs w:val="24"/>
          <w:lang w:val="it-IT"/>
        </w:rPr>
      </w:pPr>
    </w:p>
    <w:p w14:paraId="16B06AF1" w14:textId="77777777" w:rsidR="002D768E" w:rsidRPr="001313E1" w:rsidRDefault="002D768E" w:rsidP="002D768E">
      <w:pPr>
        <w:autoSpaceDE w:val="0"/>
        <w:autoSpaceDN w:val="0"/>
        <w:adjustRightInd w:val="0"/>
        <w:spacing w:after="0" w:line="360" w:lineRule="auto"/>
        <w:jc w:val="right"/>
        <w:rPr>
          <w:rFonts w:ascii="Arial" w:hAnsi="Arial" w:cs="Arial"/>
          <w:color w:val="333333"/>
          <w:sz w:val="24"/>
          <w:szCs w:val="24"/>
          <w:lang w:val="it-IT"/>
        </w:rPr>
      </w:pPr>
      <w:r w:rsidRPr="001313E1">
        <w:rPr>
          <w:rFonts w:ascii="Arial" w:hAnsi="Arial" w:cs="Arial"/>
          <w:color w:val="333333"/>
          <w:sz w:val="24"/>
          <w:szCs w:val="24"/>
          <w:lang w:val="it-IT"/>
        </w:rPr>
        <w:t xml:space="preserve">Lisa </w:t>
      </w:r>
      <w:proofErr w:type="spellStart"/>
      <w:r w:rsidRPr="001313E1">
        <w:rPr>
          <w:rFonts w:ascii="Arial" w:hAnsi="Arial" w:cs="Arial"/>
          <w:color w:val="333333"/>
          <w:sz w:val="24"/>
          <w:szCs w:val="24"/>
          <w:lang w:val="it-IT"/>
        </w:rPr>
        <w:t>Trockner</w:t>
      </w:r>
      <w:proofErr w:type="spellEnd"/>
    </w:p>
    <w:p w14:paraId="09036FBA" w14:textId="77777777" w:rsidR="002D768E" w:rsidRPr="002D768E" w:rsidRDefault="002D768E" w:rsidP="002D768E">
      <w:pPr>
        <w:autoSpaceDE w:val="0"/>
        <w:autoSpaceDN w:val="0"/>
        <w:adjustRightInd w:val="0"/>
        <w:spacing w:after="0" w:line="360" w:lineRule="auto"/>
        <w:rPr>
          <w:rFonts w:ascii="Arial" w:hAnsi="Arial" w:cs="Arial"/>
          <w:color w:val="333333"/>
          <w:sz w:val="24"/>
          <w:szCs w:val="24"/>
          <w:lang w:val="it-IT"/>
        </w:rPr>
      </w:pPr>
    </w:p>
    <w:p w14:paraId="479907F6" w14:textId="77777777" w:rsidR="00A31B35" w:rsidRPr="00A31B35" w:rsidRDefault="002D768E" w:rsidP="00B6311C">
      <w:pPr>
        <w:autoSpaceDE w:val="0"/>
        <w:autoSpaceDN w:val="0"/>
        <w:adjustRightInd w:val="0"/>
        <w:spacing w:after="0" w:line="360" w:lineRule="auto"/>
        <w:rPr>
          <w:rFonts w:ascii="Arial" w:hAnsi="Arial" w:cs="Arial"/>
          <w:color w:val="333333"/>
          <w:sz w:val="24"/>
          <w:szCs w:val="24"/>
          <w:lang w:val="it-IT"/>
        </w:rPr>
      </w:pPr>
      <w:r w:rsidRPr="002D768E">
        <w:rPr>
          <w:rFonts w:ascii="Arial" w:hAnsi="Arial" w:cs="Arial"/>
          <w:color w:val="333333"/>
          <w:sz w:val="24"/>
          <w:szCs w:val="24"/>
          <w:lang w:val="it-IT"/>
        </w:rPr>
        <w:br/>
      </w:r>
      <w:r w:rsidR="00A31B35" w:rsidRPr="00A31B35">
        <w:rPr>
          <w:rFonts w:ascii="Arial" w:hAnsi="Arial" w:cs="Arial"/>
          <w:color w:val="333333"/>
          <w:sz w:val="24"/>
          <w:szCs w:val="24"/>
          <w:lang w:val="it-IT"/>
        </w:rPr>
        <w:t xml:space="preserve">Anna Anvidalfarei </w:t>
      </w:r>
    </w:p>
    <w:p w14:paraId="1FB86A78" w14:textId="77777777" w:rsidR="00A31B35" w:rsidRPr="00A31B35" w:rsidRDefault="00B6311C" w:rsidP="00A31B35">
      <w:pPr>
        <w:autoSpaceDE w:val="0"/>
        <w:autoSpaceDN w:val="0"/>
        <w:adjustRightInd w:val="0"/>
        <w:spacing w:after="0" w:line="360" w:lineRule="auto"/>
        <w:rPr>
          <w:rFonts w:ascii="Arial" w:hAnsi="Arial" w:cs="Arial"/>
          <w:color w:val="333333"/>
          <w:sz w:val="24"/>
          <w:szCs w:val="24"/>
          <w:lang w:val="it-IT"/>
        </w:rPr>
      </w:pPr>
      <w:r w:rsidRPr="00B6311C">
        <w:rPr>
          <w:rFonts w:ascii="Arial" w:hAnsi="Arial" w:cs="Arial"/>
          <w:color w:val="333333"/>
          <w:sz w:val="24"/>
          <w:szCs w:val="24"/>
          <w:lang w:val="it-IT"/>
        </w:rPr>
        <w:t>Nat</w:t>
      </w:r>
      <w:r w:rsidR="00A31B35">
        <w:rPr>
          <w:rFonts w:ascii="Arial" w:hAnsi="Arial" w:cs="Arial"/>
          <w:color w:val="333333"/>
          <w:sz w:val="24"/>
          <w:szCs w:val="24"/>
          <w:lang w:val="it-IT"/>
        </w:rPr>
        <w:t>a</w:t>
      </w:r>
      <w:r w:rsidRPr="00B6311C">
        <w:rPr>
          <w:rFonts w:ascii="Arial" w:hAnsi="Arial" w:cs="Arial"/>
          <w:color w:val="333333"/>
          <w:sz w:val="24"/>
          <w:szCs w:val="24"/>
          <w:lang w:val="it-IT"/>
        </w:rPr>
        <w:t xml:space="preserve"> nel 199</w:t>
      </w:r>
      <w:r w:rsidR="00A31B35">
        <w:rPr>
          <w:rFonts w:ascii="Arial" w:hAnsi="Arial" w:cs="Arial"/>
          <w:color w:val="333333"/>
          <w:sz w:val="24"/>
          <w:szCs w:val="24"/>
          <w:lang w:val="it-IT"/>
        </w:rPr>
        <w:t>6</w:t>
      </w:r>
      <w:r w:rsidRPr="00B6311C">
        <w:rPr>
          <w:rFonts w:ascii="Arial" w:hAnsi="Arial" w:cs="Arial"/>
          <w:color w:val="333333"/>
          <w:sz w:val="24"/>
          <w:szCs w:val="24"/>
          <w:lang w:val="it-IT"/>
        </w:rPr>
        <w:t xml:space="preserve"> a Bressanone, </w:t>
      </w:r>
      <w:r w:rsidR="00A31B35" w:rsidRPr="00A31B35">
        <w:rPr>
          <w:rFonts w:ascii="Arial" w:hAnsi="Arial" w:cs="Arial"/>
          <w:color w:val="333333"/>
          <w:sz w:val="24"/>
          <w:szCs w:val="24"/>
          <w:lang w:val="it-IT"/>
        </w:rPr>
        <w:t xml:space="preserve">cresciuta in Val Badia, vive e lavora a Vienna. Studia nella classe di Christian </w:t>
      </w:r>
      <w:proofErr w:type="spellStart"/>
      <w:r w:rsidR="00A31B35" w:rsidRPr="00A31B35">
        <w:rPr>
          <w:rFonts w:ascii="Arial" w:hAnsi="Arial" w:cs="Arial"/>
          <w:color w:val="333333"/>
          <w:sz w:val="24"/>
          <w:szCs w:val="24"/>
          <w:lang w:val="it-IT"/>
        </w:rPr>
        <w:t>Schwarzwald</w:t>
      </w:r>
      <w:proofErr w:type="spellEnd"/>
      <w:r w:rsidR="00A31B35" w:rsidRPr="00A31B35">
        <w:rPr>
          <w:rFonts w:ascii="Arial" w:hAnsi="Arial" w:cs="Arial"/>
          <w:color w:val="333333"/>
          <w:sz w:val="24"/>
          <w:szCs w:val="24"/>
          <w:lang w:val="it-IT"/>
        </w:rPr>
        <w:t xml:space="preserve"> all’Accademia di Belle Arti di Vienna. La sua opera artistica comprende oggetti tessili, fotografie e installazioni. Nel 2025, ha vinto la borsa di studio Max Ernst della città di </w:t>
      </w:r>
      <w:proofErr w:type="spellStart"/>
      <w:r w:rsidR="00A31B35" w:rsidRPr="00A31B35">
        <w:rPr>
          <w:rFonts w:ascii="Arial" w:hAnsi="Arial" w:cs="Arial"/>
          <w:color w:val="333333"/>
          <w:sz w:val="24"/>
          <w:szCs w:val="24"/>
          <w:lang w:val="it-IT"/>
        </w:rPr>
        <w:t>Brühl</w:t>
      </w:r>
      <w:proofErr w:type="spellEnd"/>
      <w:r w:rsidR="00A31B35" w:rsidRPr="00A31B35">
        <w:rPr>
          <w:rFonts w:ascii="Arial" w:hAnsi="Arial" w:cs="Arial"/>
          <w:color w:val="333333"/>
          <w:sz w:val="24"/>
          <w:szCs w:val="24"/>
          <w:lang w:val="it-IT"/>
        </w:rPr>
        <w:t xml:space="preserve"> in Germania.</w:t>
      </w:r>
    </w:p>
    <w:sectPr w:rsidR="00A31B35" w:rsidRPr="00A31B35" w:rsidSect="00AE044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E737" w14:textId="77777777" w:rsidR="008B50D2" w:rsidRDefault="008B50D2" w:rsidP="008B50D2">
      <w:pPr>
        <w:spacing w:after="0" w:line="240" w:lineRule="auto"/>
      </w:pPr>
      <w:r>
        <w:separator/>
      </w:r>
    </w:p>
  </w:endnote>
  <w:endnote w:type="continuationSeparator" w:id="0">
    <w:p w14:paraId="6F0D6CA0" w14:textId="77777777" w:rsidR="008B50D2" w:rsidRDefault="008B50D2" w:rsidP="008B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F3BA" w14:textId="77777777" w:rsidR="00EE0030" w:rsidRDefault="00EE00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A494" w14:textId="77777777" w:rsidR="00EE0030" w:rsidRDefault="00EE00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72AD" w14:textId="77777777" w:rsidR="00EE0030" w:rsidRDefault="00EE00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B8FB" w14:textId="77777777" w:rsidR="008B50D2" w:rsidRDefault="008B50D2" w:rsidP="008B50D2">
      <w:pPr>
        <w:spacing w:after="0" w:line="240" w:lineRule="auto"/>
      </w:pPr>
      <w:r>
        <w:separator/>
      </w:r>
    </w:p>
  </w:footnote>
  <w:footnote w:type="continuationSeparator" w:id="0">
    <w:p w14:paraId="173B87C4" w14:textId="77777777" w:rsidR="008B50D2" w:rsidRDefault="008B50D2" w:rsidP="008B5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C45" w14:textId="77777777" w:rsidR="00EE0030" w:rsidRDefault="00EE00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FA58" w14:textId="77777777" w:rsidR="008B50D2" w:rsidRDefault="008B50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21F8" w14:textId="77777777" w:rsidR="00EE0030" w:rsidRDefault="00AE0446">
    <w:pPr>
      <w:pStyle w:val="Kopfzeile"/>
    </w:pPr>
    <w:r>
      <w:rPr>
        <w:noProof/>
      </w:rPr>
      <w:drawing>
        <wp:inline distT="0" distB="0" distL="0" distR="0" wp14:anchorId="644CA20A" wp14:editId="6AF14C45">
          <wp:extent cx="2995200" cy="1108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 Kunst_sammlung1.tif"/>
                  <pic:cNvPicPr/>
                </pic:nvPicPr>
                <pic:blipFill>
                  <a:blip r:embed="rId1">
                    <a:extLst>
                      <a:ext uri="{28A0092B-C50C-407E-A947-70E740481C1C}">
                        <a14:useLocalDpi xmlns:a14="http://schemas.microsoft.com/office/drawing/2010/main" val="0"/>
                      </a:ext>
                    </a:extLst>
                  </a:blip>
                  <a:stretch>
                    <a:fillRect/>
                  </a:stretch>
                </pic:blipFill>
                <pic:spPr>
                  <a:xfrm>
                    <a:off x="0" y="0"/>
                    <a:ext cx="2995200" cy="110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DB"/>
    <w:rsid w:val="000616CE"/>
    <w:rsid w:val="000C2433"/>
    <w:rsid w:val="001313E1"/>
    <w:rsid w:val="0017648D"/>
    <w:rsid w:val="001D721A"/>
    <w:rsid w:val="00274767"/>
    <w:rsid w:val="002D768E"/>
    <w:rsid w:val="003129E8"/>
    <w:rsid w:val="00346EEF"/>
    <w:rsid w:val="00386E8B"/>
    <w:rsid w:val="004C09CA"/>
    <w:rsid w:val="00620754"/>
    <w:rsid w:val="006435FB"/>
    <w:rsid w:val="006A40E9"/>
    <w:rsid w:val="00756C0B"/>
    <w:rsid w:val="007A1864"/>
    <w:rsid w:val="00821A59"/>
    <w:rsid w:val="00851A90"/>
    <w:rsid w:val="008B50D2"/>
    <w:rsid w:val="009049B3"/>
    <w:rsid w:val="00935C63"/>
    <w:rsid w:val="00974EE4"/>
    <w:rsid w:val="00981D40"/>
    <w:rsid w:val="00A16E24"/>
    <w:rsid w:val="00A31B35"/>
    <w:rsid w:val="00A32200"/>
    <w:rsid w:val="00A432C9"/>
    <w:rsid w:val="00A54377"/>
    <w:rsid w:val="00AA015F"/>
    <w:rsid w:val="00AB4DE6"/>
    <w:rsid w:val="00AE0446"/>
    <w:rsid w:val="00B6311C"/>
    <w:rsid w:val="00B6523E"/>
    <w:rsid w:val="00BB6A49"/>
    <w:rsid w:val="00C72343"/>
    <w:rsid w:val="00CC46FA"/>
    <w:rsid w:val="00D77E35"/>
    <w:rsid w:val="00D91010"/>
    <w:rsid w:val="00E560CA"/>
    <w:rsid w:val="00EA5CDB"/>
    <w:rsid w:val="00EC3D38"/>
    <w:rsid w:val="00EE0030"/>
    <w:rsid w:val="00EE10FA"/>
    <w:rsid w:val="00F21E0A"/>
    <w:rsid w:val="00F90D46"/>
    <w:rsid w:val="00F94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8835C3"/>
  <w15:chartTrackingRefBased/>
  <w15:docId w15:val="{16306EB8-734B-447B-89B5-7E3F36C0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56C0B"/>
    <w:rPr>
      <w:color w:val="0000FF"/>
      <w:u w:val="single"/>
    </w:rPr>
  </w:style>
  <w:style w:type="paragraph" w:styleId="Sprechblasentext">
    <w:name w:val="Balloon Text"/>
    <w:basedOn w:val="Standard"/>
    <w:link w:val="SprechblasentextZchn"/>
    <w:uiPriority w:val="99"/>
    <w:semiHidden/>
    <w:unhideWhenUsed/>
    <w:rsid w:val="00A543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4377"/>
    <w:rPr>
      <w:rFonts w:ascii="Segoe UI" w:hAnsi="Segoe UI" w:cs="Segoe UI"/>
      <w:sz w:val="18"/>
      <w:szCs w:val="18"/>
    </w:rPr>
  </w:style>
  <w:style w:type="paragraph" w:styleId="Kopfzeile">
    <w:name w:val="header"/>
    <w:basedOn w:val="Standard"/>
    <w:link w:val="KopfzeileZchn"/>
    <w:uiPriority w:val="99"/>
    <w:unhideWhenUsed/>
    <w:rsid w:val="008B50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0D2"/>
  </w:style>
  <w:style w:type="paragraph" w:styleId="Fuzeile">
    <w:name w:val="footer"/>
    <w:basedOn w:val="Standard"/>
    <w:link w:val="FuzeileZchn"/>
    <w:uiPriority w:val="99"/>
    <w:unhideWhenUsed/>
    <w:rsid w:val="008B50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0D2"/>
  </w:style>
  <w:style w:type="paragraph" w:styleId="KeinLeerraum">
    <w:name w:val="No Spacing"/>
    <w:uiPriority w:val="1"/>
    <w:qFormat/>
    <w:rsid w:val="00B63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640">
      <w:bodyDiv w:val="1"/>
      <w:marLeft w:val="0"/>
      <w:marRight w:val="0"/>
      <w:marTop w:val="0"/>
      <w:marBottom w:val="0"/>
      <w:divBdr>
        <w:top w:val="none" w:sz="0" w:space="0" w:color="auto"/>
        <w:left w:val="none" w:sz="0" w:space="0" w:color="auto"/>
        <w:bottom w:val="none" w:sz="0" w:space="0" w:color="auto"/>
        <w:right w:val="none" w:sz="0" w:space="0" w:color="auto"/>
      </w:divBdr>
    </w:div>
    <w:div w:id="286592513">
      <w:bodyDiv w:val="1"/>
      <w:marLeft w:val="0"/>
      <w:marRight w:val="0"/>
      <w:marTop w:val="0"/>
      <w:marBottom w:val="0"/>
      <w:divBdr>
        <w:top w:val="none" w:sz="0" w:space="0" w:color="auto"/>
        <w:left w:val="none" w:sz="0" w:space="0" w:color="auto"/>
        <w:bottom w:val="none" w:sz="0" w:space="0" w:color="auto"/>
        <w:right w:val="none" w:sz="0" w:space="0" w:color="auto"/>
      </w:divBdr>
    </w:div>
    <w:div w:id="557277821">
      <w:bodyDiv w:val="1"/>
      <w:marLeft w:val="0"/>
      <w:marRight w:val="0"/>
      <w:marTop w:val="0"/>
      <w:marBottom w:val="0"/>
      <w:divBdr>
        <w:top w:val="none" w:sz="0" w:space="0" w:color="auto"/>
        <w:left w:val="none" w:sz="0" w:space="0" w:color="auto"/>
        <w:bottom w:val="none" w:sz="0" w:space="0" w:color="auto"/>
        <w:right w:val="none" w:sz="0" w:space="0" w:color="auto"/>
      </w:divBdr>
    </w:div>
    <w:div w:id="726614834">
      <w:bodyDiv w:val="1"/>
      <w:marLeft w:val="0"/>
      <w:marRight w:val="0"/>
      <w:marTop w:val="0"/>
      <w:marBottom w:val="0"/>
      <w:divBdr>
        <w:top w:val="none" w:sz="0" w:space="0" w:color="auto"/>
        <w:left w:val="none" w:sz="0" w:space="0" w:color="auto"/>
        <w:bottom w:val="none" w:sz="0" w:space="0" w:color="auto"/>
        <w:right w:val="none" w:sz="0" w:space="0" w:color="auto"/>
      </w:divBdr>
    </w:div>
    <w:div w:id="913321273">
      <w:bodyDiv w:val="1"/>
      <w:marLeft w:val="0"/>
      <w:marRight w:val="0"/>
      <w:marTop w:val="0"/>
      <w:marBottom w:val="0"/>
      <w:divBdr>
        <w:top w:val="none" w:sz="0" w:space="0" w:color="auto"/>
        <w:left w:val="none" w:sz="0" w:space="0" w:color="auto"/>
        <w:bottom w:val="none" w:sz="0" w:space="0" w:color="auto"/>
        <w:right w:val="none" w:sz="0" w:space="0" w:color="auto"/>
      </w:divBdr>
    </w:div>
    <w:div w:id="947856316">
      <w:bodyDiv w:val="1"/>
      <w:marLeft w:val="0"/>
      <w:marRight w:val="0"/>
      <w:marTop w:val="0"/>
      <w:marBottom w:val="0"/>
      <w:divBdr>
        <w:top w:val="none" w:sz="0" w:space="0" w:color="auto"/>
        <w:left w:val="none" w:sz="0" w:space="0" w:color="auto"/>
        <w:bottom w:val="none" w:sz="0" w:space="0" w:color="auto"/>
        <w:right w:val="none" w:sz="0" w:space="0" w:color="auto"/>
      </w:divBdr>
    </w:div>
    <w:div w:id="1155295655">
      <w:bodyDiv w:val="1"/>
      <w:marLeft w:val="0"/>
      <w:marRight w:val="0"/>
      <w:marTop w:val="0"/>
      <w:marBottom w:val="0"/>
      <w:divBdr>
        <w:top w:val="none" w:sz="0" w:space="0" w:color="auto"/>
        <w:left w:val="none" w:sz="0" w:space="0" w:color="auto"/>
        <w:bottom w:val="none" w:sz="0" w:space="0" w:color="auto"/>
        <w:right w:val="none" w:sz="0" w:space="0" w:color="auto"/>
      </w:divBdr>
    </w:div>
    <w:div w:id="1240482323">
      <w:bodyDiv w:val="1"/>
      <w:marLeft w:val="0"/>
      <w:marRight w:val="0"/>
      <w:marTop w:val="0"/>
      <w:marBottom w:val="0"/>
      <w:divBdr>
        <w:top w:val="none" w:sz="0" w:space="0" w:color="auto"/>
        <w:left w:val="none" w:sz="0" w:space="0" w:color="auto"/>
        <w:bottom w:val="none" w:sz="0" w:space="0" w:color="auto"/>
        <w:right w:val="none" w:sz="0" w:space="0" w:color="auto"/>
      </w:divBdr>
    </w:div>
    <w:div w:id="1406413552">
      <w:bodyDiv w:val="1"/>
      <w:marLeft w:val="0"/>
      <w:marRight w:val="0"/>
      <w:marTop w:val="0"/>
      <w:marBottom w:val="0"/>
      <w:divBdr>
        <w:top w:val="none" w:sz="0" w:space="0" w:color="auto"/>
        <w:left w:val="none" w:sz="0" w:space="0" w:color="auto"/>
        <w:bottom w:val="none" w:sz="0" w:space="0" w:color="auto"/>
        <w:right w:val="none" w:sz="0" w:space="0" w:color="auto"/>
      </w:divBdr>
    </w:div>
    <w:div w:id="1781411167">
      <w:bodyDiv w:val="1"/>
      <w:marLeft w:val="0"/>
      <w:marRight w:val="0"/>
      <w:marTop w:val="0"/>
      <w:marBottom w:val="0"/>
      <w:divBdr>
        <w:top w:val="none" w:sz="0" w:space="0" w:color="auto"/>
        <w:left w:val="none" w:sz="0" w:space="0" w:color="auto"/>
        <w:bottom w:val="none" w:sz="0" w:space="0" w:color="auto"/>
        <w:right w:val="none" w:sz="0" w:space="0" w:color="auto"/>
      </w:divBdr>
    </w:div>
    <w:div w:id="20516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Südtiroler Künstlerbund</dc:creator>
  <cp:keywords/>
  <dc:description/>
  <cp:lastModifiedBy>Christa Ratschiller</cp:lastModifiedBy>
  <cp:revision>4</cp:revision>
  <cp:lastPrinted>2022-02-15T11:27:00Z</cp:lastPrinted>
  <dcterms:created xsi:type="dcterms:W3CDTF">2025-10-10T11:03:00Z</dcterms:created>
  <dcterms:modified xsi:type="dcterms:W3CDTF">2025-10-10T11:06:00Z</dcterms:modified>
</cp:coreProperties>
</file>